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9"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6746"/>
      </w:tblGrid>
      <w:tr w:rsidR="00436081" w:rsidRPr="00CE514A" w:rsidTr="00F97850">
        <w:trPr>
          <w:trHeight w:val="454"/>
        </w:trPr>
        <w:tc>
          <w:tcPr>
            <w:tcW w:w="2263" w:type="dxa"/>
          </w:tcPr>
          <w:p w:rsidR="00436081" w:rsidRPr="00CE514A" w:rsidRDefault="00436081" w:rsidP="00F97850">
            <w:pPr>
              <w:pStyle w:val="TableParagraph"/>
              <w:spacing w:before="100"/>
              <w:rPr>
                <w:rFonts w:ascii="Century Gothic" w:hAnsi="Century Gothic"/>
                <w:b/>
                <w:sz w:val="20"/>
                <w:szCs w:val="20"/>
              </w:rPr>
            </w:pPr>
            <w:r w:rsidRPr="00CE514A">
              <w:rPr>
                <w:rFonts w:ascii="Century Gothic" w:hAnsi="Century Gothic"/>
                <w:b/>
                <w:sz w:val="20"/>
                <w:szCs w:val="20"/>
              </w:rPr>
              <w:t>Employee:</w:t>
            </w:r>
          </w:p>
        </w:tc>
        <w:tc>
          <w:tcPr>
            <w:tcW w:w="6746" w:type="dxa"/>
          </w:tcPr>
          <w:p w:rsidR="00436081" w:rsidRPr="00CE514A" w:rsidRDefault="00436081" w:rsidP="00F97850">
            <w:pPr>
              <w:pStyle w:val="TableParagraph"/>
              <w:spacing w:before="100"/>
              <w:rPr>
                <w:rFonts w:ascii="Century Gothic" w:hAnsi="Century Gothic"/>
                <w:sz w:val="20"/>
                <w:szCs w:val="20"/>
              </w:rPr>
            </w:pPr>
          </w:p>
        </w:tc>
      </w:tr>
      <w:tr w:rsidR="00436081" w:rsidRPr="00CE514A" w:rsidTr="00F97850">
        <w:trPr>
          <w:trHeight w:val="454"/>
        </w:trPr>
        <w:tc>
          <w:tcPr>
            <w:tcW w:w="2263" w:type="dxa"/>
          </w:tcPr>
          <w:p w:rsidR="00436081" w:rsidRPr="00CE514A" w:rsidRDefault="00436081" w:rsidP="00F97850">
            <w:pPr>
              <w:pStyle w:val="TableParagraph"/>
              <w:spacing w:before="100"/>
              <w:rPr>
                <w:rFonts w:ascii="Century Gothic" w:hAnsi="Century Gothic"/>
                <w:b/>
                <w:sz w:val="20"/>
                <w:szCs w:val="20"/>
              </w:rPr>
            </w:pPr>
            <w:r w:rsidRPr="00CE514A">
              <w:rPr>
                <w:rFonts w:ascii="Century Gothic" w:hAnsi="Century Gothic"/>
                <w:b/>
                <w:sz w:val="20"/>
                <w:szCs w:val="20"/>
              </w:rPr>
              <w:t>Position:</w:t>
            </w:r>
          </w:p>
        </w:tc>
        <w:tc>
          <w:tcPr>
            <w:tcW w:w="6746" w:type="dxa"/>
          </w:tcPr>
          <w:p w:rsidR="00436081" w:rsidRPr="00CE514A" w:rsidRDefault="00436081" w:rsidP="00F97850">
            <w:pPr>
              <w:pStyle w:val="TableParagraph"/>
              <w:spacing w:before="100"/>
              <w:rPr>
                <w:rFonts w:ascii="Century Gothic" w:hAnsi="Century Gothic"/>
                <w:sz w:val="20"/>
                <w:szCs w:val="20"/>
              </w:rPr>
            </w:pPr>
            <w:r>
              <w:rPr>
                <w:rFonts w:ascii="Century Gothic" w:hAnsi="Century Gothic"/>
                <w:sz w:val="20"/>
                <w:szCs w:val="20"/>
              </w:rPr>
              <w:t>Environmental Services Assistant</w:t>
            </w:r>
          </w:p>
        </w:tc>
      </w:tr>
      <w:tr w:rsidR="00436081" w:rsidRPr="00CE514A" w:rsidTr="00F97850">
        <w:trPr>
          <w:trHeight w:val="409"/>
        </w:trPr>
        <w:tc>
          <w:tcPr>
            <w:tcW w:w="2263" w:type="dxa"/>
          </w:tcPr>
          <w:p w:rsidR="00436081" w:rsidRPr="00CE514A" w:rsidRDefault="00436081" w:rsidP="00F97850">
            <w:pPr>
              <w:pStyle w:val="TableParagraph"/>
              <w:spacing w:before="100"/>
              <w:rPr>
                <w:rFonts w:ascii="Century Gothic" w:hAnsi="Century Gothic"/>
                <w:b/>
                <w:sz w:val="20"/>
                <w:szCs w:val="20"/>
              </w:rPr>
            </w:pPr>
            <w:r w:rsidRPr="00CE514A">
              <w:rPr>
                <w:rFonts w:ascii="Century Gothic" w:hAnsi="Century Gothic"/>
                <w:b/>
                <w:sz w:val="20"/>
                <w:szCs w:val="20"/>
              </w:rPr>
              <w:t>Reports to:</w:t>
            </w:r>
          </w:p>
        </w:tc>
        <w:tc>
          <w:tcPr>
            <w:tcW w:w="6746" w:type="dxa"/>
          </w:tcPr>
          <w:p w:rsidR="00436081" w:rsidRPr="00CE514A" w:rsidRDefault="009040A0" w:rsidP="00F97850">
            <w:pPr>
              <w:pStyle w:val="TableParagraph"/>
              <w:spacing w:before="100"/>
              <w:rPr>
                <w:rFonts w:ascii="Century Gothic" w:hAnsi="Century Gothic"/>
                <w:sz w:val="20"/>
                <w:szCs w:val="20"/>
              </w:rPr>
            </w:pPr>
            <w:r>
              <w:rPr>
                <w:rFonts w:ascii="Century Gothic" w:hAnsi="Century Gothic"/>
                <w:sz w:val="20"/>
                <w:szCs w:val="20"/>
              </w:rPr>
              <w:t>Hotel</w:t>
            </w:r>
            <w:r w:rsidR="00436081" w:rsidRPr="00CE514A">
              <w:rPr>
                <w:rFonts w:ascii="Century Gothic" w:hAnsi="Century Gothic"/>
                <w:sz w:val="20"/>
                <w:szCs w:val="20"/>
              </w:rPr>
              <w:t xml:space="preserve"> Services Supervisor </w:t>
            </w:r>
          </w:p>
        </w:tc>
      </w:tr>
      <w:tr w:rsidR="00436081" w:rsidRPr="00CE514A" w:rsidTr="00F97850">
        <w:trPr>
          <w:trHeight w:val="840"/>
        </w:trPr>
        <w:tc>
          <w:tcPr>
            <w:tcW w:w="2263" w:type="dxa"/>
          </w:tcPr>
          <w:p w:rsidR="00436081" w:rsidRPr="00CE514A" w:rsidRDefault="00436081" w:rsidP="00F97850">
            <w:pPr>
              <w:pStyle w:val="TableParagraph"/>
              <w:spacing w:before="100"/>
              <w:rPr>
                <w:rFonts w:ascii="Century Gothic" w:hAnsi="Century Gothic"/>
                <w:b/>
                <w:sz w:val="20"/>
                <w:szCs w:val="20"/>
              </w:rPr>
            </w:pPr>
            <w:r w:rsidRPr="00CE514A">
              <w:rPr>
                <w:rFonts w:ascii="Century Gothic" w:hAnsi="Century Gothic"/>
                <w:b/>
                <w:sz w:val="20"/>
                <w:szCs w:val="20"/>
              </w:rPr>
              <w:t>Employment Type:</w:t>
            </w:r>
          </w:p>
        </w:tc>
        <w:tc>
          <w:tcPr>
            <w:tcW w:w="6746" w:type="dxa"/>
          </w:tcPr>
          <w:p w:rsidR="00436081" w:rsidRPr="00CE514A" w:rsidRDefault="00436081" w:rsidP="00F97850">
            <w:pPr>
              <w:pStyle w:val="TableParagraph"/>
              <w:spacing w:before="100"/>
              <w:rPr>
                <w:rFonts w:ascii="Century Gothic" w:hAnsi="Century Gothic"/>
                <w:sz w:val="20"/>
                <w:szCs w:val="20"/>
              </w:rPr>
            </w:pPr>
            <w:r w:rsidRPr="00CE514A">
              <w:rPr>
                <w:rFonts w:ascii="Century Gothic" w:hAnsi="Century Gothic"/>
                <w:sz w:val="20"/>
                <w:szCs w:val="20"/>
              </w:rPr>
              <w:sym w:font="Wingdings 2" w:char="F0A3"/>
            </w:r>
            <w:r w:rsidRPr="00CE514A">
              <w:rPr>
                <w:rFonts w:ascii="Century Gothic" w:hAnsi="Century Gothic"/>
                <w:sz w:val="20"/>
                <w:szCs w:val="20"/>
              </w:rPr>
              <w:t xml:space="preserve">  Full Time (Monday to Friday)                </w:t>
            </w:r>
          </w:p>
          <w:p w:rsidR="00436081" w:rsidRPr="00CE514A" w:rsidRDefault="00436081" w:rsidP="00F97850">
            <w:pPr>
              <w:pStyle w:val="TableParagraph"/>
              <w:spacing w:before="100"/>
              <w:rPr>
                <w:rFonts w:ascii="Century Gothic" w:hAnsi="Century Gothic"/>
                <w:sz w:val="20"/>
                <w:szCs w:val="20"/>
              </w:rPr>
            </w:pPr>
            <w:r w:rsidRPr="00CE514A">
              <w:rPr>
                <w:rFonts w:ascii="Century Gothic" w:hAnsi="Century Gothic"/>
                <w:sz w:val="20"/>
                <w:szCs w:val="20"/>
              </w:rPr>
              <w:sym w:font="Wingdings 2" w:char="F0A3"/>
            </w:r>
            <w:r w:rsidRPr="00CE514A">
              <w:rPr>
                <w:rFonts w:ascii="Century Gothic" w:hAnsi="Century Gothic"/>
                <w:sz w:val="20"/>
                <w:szCs w:val="20"/>
              </w:rPr>
              <w:t xml:space="preserve">  Part Time - _____ shifts per fortnight    </w:t>
            </w:r>
            <w:r w:rsidRPr="00CE514A">
              <w:rPr>
                <w:rFonts w:ascii="Century Gothic" w:hAnsi="Century Gothic"/>
                <w:sz w:val="20"/>
                <w:szCs w:val="20"/>
              </w:rPr>
              <w:sym w:font="Wingdings 2" w:char="F0A3"/>
            </w:r>
            <w:r w:rsidRPr="00CE514A">
              <w:rPr>
                <w:rFonts w:ascii="Century Gothic" w:hAnsi="Century Gothic"/>
                <w:sz w:val="20"/>
                <w:szCs w:val="20"/>
              </w:rPr>
              <w:t xml:space="preserve">  Casual</w:t>
            </w:r>
          </w:p>
        </w:tc>
      </w:tr>
      <w:tr w:rsidR="00436081" w:rsidRPr="00CE514A" w:rsidTr="00F97850">
        <w:trPr>
          <w:trHeight w:val="409"/>
        </w:trPr>
        <w:tc>
          <w:tcPr>
            <w:tcW w:w="2263" w:type="dxa"/>
          </w:tcPr>
          <w:p w:rsidR="00436081" w:rsidRPr="00CE514A" w:rsidRDefault="00436081" w:rsidP="00F97850">
            <w:pPr>
              <w:pStyle w:val="TableParagraph"/>
              <w:spacing w:before="100"/>
              <w:rPr>
                <w:rFonts w:ascii="Century Gothic" w:hAnsi="Century Gothic"/>
                <w:b/>
                <w:sz w:val="20"/>
                <w:szCs w:val="20"/>
              </w:rPr>
            </w:pPr>
            <w:r w:rsidRPr="00CE514A">
              <w:rPr>
                <w:rFonts w:ascii="Century Gothic" w:hAnsi="Century Gothic"/>
                <w:b/>
                <w:sz w:val="20"/>
                <w:szCs w:val="20"/>
              </w:rPr>
              <w:t>Duration:</w:t>
            </w:r>
          </w:p>
        </w:tc>
        <w:tc>
          <w:tcPr>
            <w:tcW w:w="6746" w:type="dxa"/>
          </w:tcPr>
          <w:p w:rsidR="00436081" w:rsidRPr="00CE514A" w:rsidRDefault="00436081" w:rsidP="00F97850">
            <w:pPr>
              <w:pStyle w:val="TableParagraph"/>
              <w:spacing w:before="100"/>
              <w:rPr>
                <w:rFonts w:ascii="Century Gothic" w:hAnsi="Century Gothic"/>
                <w:sz w:val="20"/>
                <w:szCs w:val="20"/>
              </w:rPr>
            </w:pPr>
            <w:r w:rsidRPr="00CE514A">
              <w:rPr>
                <w:rFonts w:ascii="Century Gothic" w:hAnsi="Century Gothic"/>
                <w:sz w:val="20"/>
                <w:szCs w:val="20"/>
              </w:rPr>
              <w:sym w:font="Wingdings 2" w:char="F0A3"/>
            </w:r>
            <w:r w:rsidRPr="00CE514A">
              <w:rPr>
                <w:rFonts w:ascii="Century Gothic" w:hAnsi="Century Gothic"/>
                <w:sz w:val="20"/>
                <w:szCs w:val="20"/>
              </w:rPr>
              <w:t xml:space="preserve">  Ongoing     </w:t>
            </w:r>
            <w:r w:rsidRPr="00CE514A">
              <w:rPr>
                <w:rFonts w:ascii="Century Gothic" w:hAnsi="Century Gothic"/>
                <w:sz w:val="20"/>
                <w:szCs w:val="20"/>
              </w:rPr>
              <w:sym w:font="Wingdings 2" w:char="F0A3"/>
            </w:r>
            <w:r w:rsidRPr="00CE514A">
              <w:rPr>
                <w:rFonts w:ascii="Century Gothic" w:hAnsi="Century Gothic"/>
                <w:sz w:val="20"/>
                <w:szCs w:val="20"/>
              </w:rPr>
              <w:t xml:space="preserve">  Short Term Contract - ___/___/___ to ___/___/___</w:t>
            </w:r>
          </w:p>
        </w:tc>
      </w:tr>
      <w:tr w:rsidR="00436081" w:rsidRPr="00CE514A" w:rsidTr="00F97850">
        <w:trPr>
          <w:trHeight w:val="409"/>
        </w:trPr>
        <w:tc>
          <w:tcPr>
            <w:tcW w:w="2263" w:type="dxa"/>
          </w:tcPr>
          <w:p w:rsidR="00436081" w:rsidRPr="00CE514A" w:rsidRDefault="00436081" w:rsidP="00F97850">
            <w:pPr>
              <w:pStyle w:val="TableParagraph"/>
              <w:spacing w:before="100"/>
              <w:rPr>
                <w:rFonts w:ascii="Century Gothic" w:hAnsi="Century Gothic"/>
                <w:b/>
                <w:sz w:val="20"/>
                <w:szCs w:val="20"/>
              </w:rPr>
            </w:pPr>
            <w:r w:rsidRPr="00CE514A">
              <w:rPr>
                <w:rFonts w:ascii="Century Gothic" w:hAnsi="Century Gothic"/>
                <w:b/>
                <w:sz w:val="20"/>
                <w:szCs w:val="20"/>
              </w:rPr>
              <w:t>Commencement Date:</w:t>
            </w:r>
          </w:p>
        </w:tc>
        <w:tc>
          <w:tcPr>
            <w:tcW w:w="6746" w:type="dxa"/>
          </w:tcPr>
          <w:p w:rsidR="00436081" w:rsidRPr="00CE514A" w:rsidRDefault="00436081" w:rsidP="00F97850">
            <w:pPr>
              <w:pStyle w:val="TableParagraph"/>
              <w:spacing w:before="100"/>
              <w:rPr>
                <w:rFonts w:ascii="Century Gothic" w:hAnsi="Century Gothic"/>
                <w:sz w:val="20"/>
                <w:szCs w:val="20"/>
              </w:rPr>
            </w:pPr>
          </w:p>
        </w:tc>
      </w:tr>
      <w:tr w:rsidR="00436081" w:rsidRPr="00CE514A" w:rsidTr="00F97850">
        <w:trPr>
          <w:trHeight w:val="937"/>
        </w:trPr>
        <w:tc>
          <w:tcPr>
            <w:tcW w:w="2263" w:type="dxa"/>
          </w:tcPr>
          <w:p w:rsidR="00436081" w:rsidRPr="00CE514A" w:rsidRDefault="00436081" w:rsidP="00F97850">
            <w:pPr>
              <w:pStyle w:val="TableParagraph"/>
              <w:spacing w:before="100"/>
              <w:rPr>
                <w:rFonts w:ascii="Century Gothic" w:hAnsi="Century Gothic"/>
                <w:b/>
                <w:sz w:val="20"/>
                <w:szCs w:val="20"/>
              </w:rPr>
            </w:pPr>
            <w:r w:rsidRPr="00CE514A">
              <w:rPr>
                <w:rFonts w:ascii="Century Gothic" w:hAnsi="Century Gothic"/>
                <w:b/>
                <w:sz w:val="20"/>
                <w:szCs w:val="20"/>
              </w:rPr>
              <w:t>Awards &amp; Conditions:</w:t>
            </w:r>
          </w:p>
        </w:tc>
        <w:tc>
          <w:tcPr>
            <w:tcW w:w="6746" w:type="dxa"/>
          </w:tcPr>
          <w:p w:rsidR="00436081" w:rsidRPr="00CE514A" w:rsidRDefault="00436081" w:rsidP="00F97850">
            <w:pPr>
              <w:pStyle w:val="TableParagraph"/>
              <w:spacing w:before="100"/>
              <w:rPr>
                <w:rFonts w:ascii="Century Gothic" w:hAnsi="Century Gothic"/>
                <w:sz w:val="20"/>
                <w:szCs w:val="20"/>
              </w:rPr>
            </w:pPr>
            <w:r w:rsidRPr="00CE514A">
              <w:rPr>
                <w:rFonts w:ascii="Century Gothic" w:hAnsi="Century Gothic"/>
                <w:sz w:val="20"/>
                <w:szCs w:val="20"/>
              </w:rPr>
              <w:t>In accordance with the Victorian Public Health Sector (Health Professionals, Health and Allied Services, Managers &amp; Administrative Officers) Enterprise Agreement 2021-2025</w:t>
            </w:r>
          </w:p>
        </w:tc>
      </w:tr>
      <w:tr w:rsidR="00436081" w:rsidRPr="00CE514A" w:rsidTr="00436081">
        <w:trPr>
          <w:trHeight w:val="937"/>
        </w:trPr>
        <w:tc>
          <w:tcPr>
            <w:tcW w:w="2263" w:type="dxa"/>
            <w:tcBorders>
              <w:bottom w:val="single" w:sz="4" w:space="0" w:color="000000"/>
            </w:tcBorders>
          </w:tcPr>
          <w:p w:rsidR="00436081" w:rsidRPr="00CE514A" w:rsidRDefault="00436081" w:rsidP="00F97850">
            <w:pPr>
              <w:pStyle w:val="TableParagraph"/>
              <w:spacing w:before="100"/>
              <w:rPr>
                <w:rFonts w:ascii="Century Gothic" w:hAnsi="Century Gothic"/>
                <w:b/>
                <w:sz w:val="20"/>
                <w:szCs w:val="20"/>
              </w:rPr>
            </w:pPr>
            <w:r w:rsidRPr="00CE514A">
              <w:rPr>
                <w:rFonts w:ascii="Century Gothic" w:hAnsi="Century Gothic"/>
                <w:b/>
                <w:sz w:val="20"/>
                <w:szCs w:val="20"/>
              </w:rPr>
              <w:t>Classification:</w:t>
            </w:r>
          </w:p>
        </w:tc>
        <w:tc>
          <w:tcPr>
            <w:tcW w:w="6746" w:type="dxa"/>
            <w:tcBorders>
              <w:bottom w:val="single" w:sz="4" w:space="0" w:color="000000"/>
            </w:tcBorders>
          </w:tcPr>
          <w:p w:rsidR="00436081" w:rsidRDefault="00436081" w:rsidP="00F77B03">
            <w:pPr>
              <w:pStyle w:val="TableParagraph"/>
              <w:spacing w:before="100"/>
              <w:rPr>
                <w:rFonts w:ascii="Century Gothic" w:hAnsi="Century Gothic"/>
                <w:sz w:val="20"/>
                <w:szCs w:val="20"/>
              </w:rPr>
            </w:pPr>
            <w:r w:rsidRPr="00CE514A">
              <w:rPr>
                <w:rFonts w:ascii="Century Gothic" w:hAnsi="Century Gothic"/>
                <w:sz w:val="20"/>
                <w:szCs w:val="20"/>
              </w:rPr>
              <w:t>Food</w:t>
            </w:r>
            <w:r w:rsidR="00F77B03">
              <w:rPr>
                <w:rFonts w:ascii="Century Gothic" w:hAnsi="Century Gothic"/>
                <w:sz w:val="20"/>
                <w:szCs w:val="20"/>
              </w:rPr>
              <w:t xml:space="preserve"> and Domestic Assistant Grade 1- IN13 (initial 3 month period)</w:t>
            </w:r>
          </w:p>
          <w:p w:rsidR="00F77B03" w:rsidRPr="00CE514A" w:rsidRDefault="00F77B03" w:rsidP="00F77B03">
            <w:pPr>
              <w:pStyle w:val="TableParagraph"/>
              <w:spacing w:before="100"/>
              <w:rPr>
                <w:rFonts w:ascii="Century Gothic" w:hAnsi="Century Gothic"/>
                <w:sz w:val="20"/>
                <w:szCs w:val="20"/>
              </w:rPr>
            </w:pPr>
            <w:r>
              <w:rPr>
                <w:rFonts w:ascii="Century Gothic" w:hAnsi="Century Gothic"/>
                <w:sz w:val="20"/>
                <w:szCs w:val="20"/>
              </w:rPr>
              <w:t>Food and Domestic Assistant Grade 2 - IN14 (3 months onwards)</w:t>
            </w:r>
          </w:p>
        </w:tc>
      </w:tr>
      <w:tr w:rsidR="00436081" w:rsidRPr="00CE514A" w:rsidTr="00436081">
        <w:trPr>
          <w:trHeight w:val="937"/>
        </w:trPr>
        <w:tc>
          <w:tcPr>
            <w:tcW w:w="2263" w:type="dxa"/>
            <w:tcBorders>
              <w:left w:val="nil"/>
              <w:bottom w:val="nil"/>
              <w:right w:val="nil"/>
            </w:tcBorders>
          </w:tcPr>
          <w:p w:rsidR="00436081" w:rsidRPr="00CE514A" w:rsidRDefault="00436081" w:rsidP="00F97850">
            <w:pPr>
              <w:pStyle w:val="TableParagraph"/>
              <w:spacing w:before="100"/>
              <w:rPr>
                <w:rFonts w:ascii="Century Gothic" w:hAnsi="Century Gothic"/>
                <w:b/>
                <w:sz w:val="20"/>
                <w:szCs w:val="20"/>
              </w:rPr>
            </w:pPr>
          </w:p>
        </w:tc>
        <w:tc>
          <w:tcPr>
            <w:tcW w:w="6746" w:type="dxa"/>
            <w:tcBorders>
              <w:left w:val="nil"/>
              <w:bottom w:val="nil"/>
              <w:right w:val="nil"/>
            </w:tcBorders>
          </w:tcPr>
          <w:p w:rsidR="00436081" w:rsidRPr="00CE514A" w:rsidRDefault="00436081" w:rsidP="00F97850">
            <w:pPr>
              <w:pStyle w:val="TableParagraph"/>
              <w:spacing w:before="100"/>
              <w:rPr>
                <w:rFonts w:ascii="Century Gothic" w:hAnsi="Century Gothic"/>
                <w:sz w:val="20"/>
                <w:szCs w:val="20"/>
              </w:rPr>
            </w:pPr>
          </w:p>
        </w:tc>
      </w:tr>
    </w:tbl>
    <w:p w:rsidR="00436081" w:rsidRPr="00436081" w:rsidRDefault="00436081" w:rsidP="00436081">
      <w:pPr>
        <w:shd w:val="pct25" w:color="auto" w:fill="auto"/>
        <w:rPr>
          <w:rFonts w:ascii="Century Gothic" w:hAnsi="Century Gothic"/>
          <w:b/>
        </w:rPr>
      </w:pPr>
      <w:r w:rsidRPr="00436081">
        <w:rPr>
          <w:rFonts w:ascii="Century Gothic" w:hAnsi="Century Gothic"/>
          <w:b/>
        </w:rPr>
        <w:t>POSITION RESPONSIBILITIES:</w:t>
      </w:r>
    </w:p>
    <w:p w:rsidR="00436081" w:rsidRPr="00436081" w:rsidRDefault="00436081" w:rsidP="00436081">
      <w:pPr>
        <w:pStyle w:val="ListParagraph"/>
        <w:numPr>
          <w:ilvl w:val="0"/>
          <w:numId w:val="9"/>
        </w:numPr>
        <w:spacing w:after="240"/>
        <w:rPr>
          <w:rFonts w:ascii="Century Gothic" w:hAnsi="Century Gothic"/>
          <w:sz w:val="20"/>
        </w:rPr>
      </w:pPr>
      <w:r w:rsidRPr="00436081">
        <w:rPr>
          <w:rFonts w:ascii="Century Gothic" w:hAnsi="Century Gothic"/>
          <w:sz w:val="20"/>
        </w:rPr>
        <w:t>To perform functions to assist in maintaining a safe and sanitary environment in the Hospital.</w:t>
      </w:r>
    </w:p>
    <w:p w:rsidR="00436081" w:rsidRPr="00436081" w:rsidRDefault="00436081" w:rsidP="00436081">
      <w:pPr>
        <w:pStyle w:val="ListParagraph"/>
        <w:numPr>
          <w:ilvl w:val="0"/>
          <w:numId w:val="9"/>
        </w:numPr>
        <w:spacing w:after="240"/>
        <w:rPr>
          <w:rFonts w:ascii="Century Gothic" w:hAnsi="Century Gothic"/>
          <w:sz w:val="20"/>
        </w:rPr>
      </w:pPr>
      <w:r w:rsidRPr="00436081">
        <w:rPr>
          <w:rFonts w:ascii="Century Gothic" w:hAnsi="Century Gothic"/>
          <w:sz w:val="20"/>
        </w:rPr>
        <w:t>To serve the needs of the patients/residents in a well presented, courteous and respectful manner at all times.</w:t>
      </w:r>
    </w:p>
    <w:p w:rsidR="00436081" w:rsidRPr="00436081" w:rsidRDefault="00436081" w:rsidP="00436081">
      <w:pPr>
        <w:pStyle w:val="ListParagraph"/>
        <w:numPr>
          <w:ilvl w:val="0"/>
          <w:numId w:val="9"/>
        </w:numPr>
        <w:spacing w:after="240"/>
        <w:rPr>
          <w:rFonts w:ascii="Century Gothic" w:hAnsi="Century Gothic"/>
          <w:sz w:val="20"/>
        </w:rPr>
      </w:pPr>
      <w:r w:rsidRPr="00436081">
        <w:rPr>
          <w:rFonts w:ascii="Century Gothic" w:hAnsi="Century Gothic"/>
          <w:sz w:val="20"/>
        </w:rPr>
        <w:t xml:space="preserve">Under the supervision of the </w:t>
      </w:r>
      <w:r w:rsidR="009040A0">
        <w:rPr>
          <w:rFonts w:ascii="Century Gothic" w:hAnsi="Century Gothic"/>
          <w:sz w:val="20"/>
        </w:rPr>
        <w:t>Hotel</w:t>
      </w:r>
      <w:r w:rsidRPr="00436081">
        <w:rPr>
          <w:rFonts w:ascii="Century Gothic" w:hAnsi="Century Gothic"/>
          <w:sz w:val="20"/>
        </w:rPr>
        <w:t xml:space="preserve"> Services Supervisor perform duties as rostered and set out in the appropriate Duty Statements.</w:t>
      </w:r>
    </w:p>
    <w:p w:rsidR="00436081" w:rsidRPr="00436081" w:rsidRDefault="00436081" w:rsidP="00436081">
      <w:pPr>
        <w:pStyle w:val="ListParagraph"/>
        <w:numPr>
          <w:ilvl w:val="0"/>
          <w:numId w:val="9"/>
        </w:numPr>
        <w:spacing w:after="240"/>
        <w:rPr>
          <w:rFonts w:ascii="Century Gothic" w:hAnsi="Century Gothic"/>
          <w:sz w:val="20"/>
        </w:rPr>
      </w:pPr>
      <w:r w:rsidRPr="00436081">
        <w:rPr>
          <w:rFonts w:ascii="Century Gothic" w:hAnsi="Century Gothic"/>
          <w:sz w:val="20"/>
        </w:rPr>
        <w:t>To ensure confidentiality, privacy and discretion is adhered to at all times.</w:t>
      </w:r>
    </w:p>
    <w:p w:rsidR="00436081" w:rsidRPr="00436081" w:rsidRDefault="00436081" w:rsidP="00436081">
      <w:pPr>
        <w:pStyle w:val="ListParagraph"/>
        <w:numPr>
          <w:ilvl w:val="0"/>
          <w:numId w:val="9"/>
        </w:numPr>
        <w:spacing w:after="240"/>
        <w:rPr>
          <w:rFonts w:ascii="Century Gothic" w:hAnsi="Century Gothic"/>
          <w:sz w:val="20"/>
        </w:rPr>
      </w:pPr>
      <w:r w:rsidRPr="00436081">
        <w:rPr>
          <w:rFonts w:ascii="Century Gothic" w:hAnsi="Century Gothic"/>
          <w:sz w:val="20"/>
        </w:rPr>
        <w:t xml:space="preserve">To be aware of the presence of Medical Officers in your work area, and to leave </w:t>
      </w:r>
      <w:proofErr w:type="gramStart"/>
      <w:r w:rsidRPr="00436081">
        <w:rPr>
          <w:rFonts w:ascii="Century Gothic" w:hAnsi="Century Gothic"/>
          <w:sz w:val="20"/>
        </w:rPr>
        <w:t>ward</w:t>
      </w:r>
      <w:proofErr w:type="gramEnd"/>
      <w:r w:rsidRPr="00436081">
        <w:rPr>
          <w:rFonts w:ascii="Century Gothic" w:hAnsi="Century Gothic"/>
          <w:sz w:val="20"/>
        </w:rPr>
        <w:t xml:space="preserve"> areas during Medical Officers rounds.</w:t>
      </w:r>
    </w:p>
    <w:p w:rsidR="00436081" w:rsidRPr="00436081" w:rsidRDefault="00436081" w:rsidP="00436081">
      <w:pPr>
        <w:pStyle w:val="ListParagraph"/>
        <w:numPr>
          <w:ilvl w:val="0"/>
          <w:numId w:val="9"/>
        </w:numPr>
        <w:spacing w:after="240"/>
        <w:rPr>
          <w:rFonts w:ascii="Century Gothic" w:hAnsi="Century Gothic"/>
          <w:sz w:val="20"/>
        </w:rPr>
      </w:pPr>
      <w:r w:rsidRPr="00436081">
        <w:rPr>
          <w:rFonts w:ascii="Century Gothic" w:hAnsi="Century Gothic"/>
          <w:sz w:val="20"/>
        </w:rPr>
        <w:t>Understand fully hospital policy on privacy and confidentiality and adhere to these policies in all aspects of work functions and activities.</w:t>
      </w:r>
    </w:p>
    <w:p w:rsidR="00436081" w:rsidRPr="00436081" w:rsidRDefault="00436081" w:rsidP="00436081">
      <w:pPr>
        <w:pStyle w:val="ListParagraph"/>
        <w:numPr>
          <w:ilvl w:val="0"/>
          <w:numId w:val="9"/>
        </w:numPr>
        <w:spacing w:after="240"/>
        <w:rPr>
          <w:rFonts w:ascii="Century Gothic" w:hAnsi="Century Gothic"/>
          <w:sz w:val="20"/>
        </w:rPr>
      </w:pPr>
      <w:r w:rsidRPr="00436081">
        <w:rPr>
          <w:rFonts w:ascii="Century Gothic" w:hAnsi="Century Gothic"/>
          <w:sz w:val="20"/>
        </w:rPr>
        <w:t>To become aware of and adhere to all Hospital Policies and Procedures, especially policies and procedures applicable to the Environmental Services activities.</w:t>
      </w:r>
    </w:p>
    <w:p w:rsidR="00436081" w:rsidRPr="00436081" w:rsidRDefault="00436081" w:rsidP="00436081">
      <w:pPr>
        <w:pStyle w:val="ListParagraph"/>
        <w:numPr>
          <w:ilvl w:val="0"/>
          <w:numId w:val="9"/>
        </w:numPr>
        <w:spacing w:after="240"/>
        <w:rPr>
          <w:rFonts w:ascii="Century Gothic" w:hAnsi="Century Gothic"/>
          <w:sz w:val="20"/>
        </w:rPr>
      </w:pPr>
      <w:r w:rsidRPr="00436081">
        <w:rPr>
          <w:rFonts w:ascii="Century Gothic" w:hAnsi="Century Gothic"/>
          <w:sz w:val="20"/>
        </w:rPr>
        <w:t>To be aware and participate in Quality Improvement Programs within the Environmental Services department.</w:t>
      </w:r>
    </w:p>
    <w:p w:rsidR="00436081" w:rsidRPr="00436081" w:rsidRDefault="00436081" w:rsidP="00436081">
      <w:pPr>
        <w:pStyle w:val="ListParagraph"/>
        <w:numPr>
          <w:ilvl w:val="0"/>
          <w:numId w:val="9"/>
        </w:numPr>
        <w:spacing w:after="240"/>
        <w:rPr>
          <w:rFonts w:ascii="Century Gothic" w:hAnsi="Century Gothic"/>
          <w:sz w:val="20"/>
        </w:rPr>
      </w:pPr>
      <w:r w:rsidRPr="00436081">
        <w:rPr>
          <w:rFonts w:ascii="Century Gothic" w:hAnsi="Century Gothic"/>
          <w:sz w:val="20"/>
        </w:rPr>
        <w:t>Be aware of dilution rates for cleaning materials and use strict economy in the use of all supplies.</w:t>
      </w:r>
    </w:p>
    <w:p w:rsidR="000379E6" w:rsidRDefault="00436081" w:rsidP="000379E6">
      <w:pPr>
        <w:pStyle w:val="ListParagraph"/>
        <w:numPr>
          <w:ilvl w:val="0"/>
          <w:numId w:val="9"/>
        </w:numPr>
        <w:spacing w:after="240"/>
        <w:rPr>
          <w:rFonts w:ascii="Century Gothic" w:hAnsi="Century Gothic"/>
          <w:sz w:val="20"/>
        </w:rPr>
      </w:pPr>
      <w:r w:rsidRPr="00436081">
        <w:rPr>
          <w:rFonts w:ascii="Century Gothic" w:hAnsi="Century Gothic"/>
          <w:sz w:val="20"/>
        </w:rPr>
        <w:t>To attend minimum 5 bi-monthly Department Meeting.</w:t>
      </w:r>
    </w:p>
    <w:p w:rsidR="000379E6" w:rsidRPr="000379E6" w:rsidRDefault="000379E6" w:rsidP="000379E6">
      <w:pPr>
        <w:pStyle w:val="ListParagraph"/>
        <w:spacing w:after="240"/>
        <w:rPr>
          <w:rFonts w:ascii="Century Gothic" w:hAnsi="Century Gothic"/>
          <w:sz w:val="20"/>
        </w:rPr>
      </w:pPr>
    </w:p>
    <w:p w:rsidR="00436081" w:rsidRPr="00436081" w:rsidRDefault="00436081" w:rsidP="00436081">
      <w:pPr>
        <w:shd w:val="pct25" w:color="auto" w:fill="auto"/>
        <w:spacing w:after="240" w:line="240" w:lineRule="auto"/>
        <w:rPr>
          <w:rFonts w:ascii="Century Gothic" w:hAnsi="Century Gothic"/>
          <w:b/>
          <w:sz w:val="20"/>
          <w:szCs w:val="20"/>
        </w:rPr>
      </w:pPr>
      <w:r w:rsidRPr="00436081">
        <w:rPr>
          <w:rFonts w:ascii="Century Gothic" w:hAnsi="Century Gothic"/>
          <w:b/>
          <w:sz w:val="20"/>
          <w:szCs w:val="20"/>
        </w:rPr>
        <w:t>COMMUNICATION:</w:t>
      </w:r>
    </w:p>
    <w:p w:rsidR="00436081" w:rsidRPr="00436081" w:rsidRDefault="00436081" w:rsidP="00436081">
      <w:pPr>
        <w:pStyle w:val="ListParagraph"/>
        <w:numPr>
          <w:ilvl w:val="0"/>
          <w:numId w:val="10"/>
        </w:numPr>
        <w:spacing w:after="240"/>
        <w:rPr>
          <w:rFonts w:ascii="Century Gothic" w:hAnsi="Century Gothic"/>
          <w:sz w:val="20"/>
        </w:rPr>
      </w:pPr>
      <w:r w:rsidRPr="00436081">
        <w:rPr>
          <w:rFonts w:ascii="Century Gothic" w:hAnsi="Century Gothic"/>
          <w:sz w:val="20"/>
        </w:rPr>
        <w:t>To practice effective communication within the Department to encourage a team approach with the aim of providing maximum satisfaction from the work place.</w:t>
      </w:r>
    </w:p>
    <w:p w:rsidR="00436081" w:rsidRPr="00436081" w:rsidRDefault="00436081" w:rsidP="00436081">
      <w:pPr>
        <w:pStyle w:val="ListParagraph"/>
        <w:numPr>
          <w:ilvl w:val="0"/>
          <w:numId w:val="10"/>
        </w:numPr>
        <w:spacing w:after="240"/>
        <w:rPr>
          <w:rFonts w:ascii="Century Gothic" w:hAnsi="Century Gothic"/>
          <w:sz w:val="20"/>
        </w:rPr>
      </w:pPr>
      <w:r w:rsidRPr="00436081">
        <w:rPr>
          <w:rFonts w:ascii="Century Gothic" w:hAnsi="Century Gothic"/>
          <w:sz w:val="20"/>
        </w:rPr>
        <w:t>To practice effective communication within the Department through the Environmental Supervisor.</w:t>
      </w:r>
    </w:p>
    <w:p w:rsidR="00436081" w:rsidRPr="00436081" w:rsidRDefault="00436081" w:rsidP="00436081">
      <w:pPr>
        <w:pStyle w:val="ListParagraph"/>
        <w:numPr>
          <w:ilvl w:val="0"/>
          <w:numId w:val="10"/>
        </w:numPr>
        <w:spacing w:after="240"/>
        <w:rPr>
          <w:rFonts w:ascii="Century Gothic" w:hAnsi="Century Gothic"/>
          <w:sz w:val="20"/>
        </w:rPr>
      </w:pPr>
      <w:r w:rsidRPr="00436081">
        <w:rPr>
          <w:rFonts w:ascii="Century Gothic" w:hAnsi="Century Gothic"/>
          <w:sz w:val="20"/>
        </w:rPr>
        <w:t>To encourage good relations with the public, community and colleagues.</w:t>
      </w:r>
    </w:p>
    <w:p w:rsidR="00436081" w:rsidRPr="00436081" w:rsidRDefault="00436081" w:rsidP="00436081">
      <w:pPr>
        <w:shd w:val="pct25" w:color="auto" w:fill="auto"/>
        <w:spacing w:after="240"/>
        <w:rPr>
          <w:rFonts w:ascii="Century Gothic" w:hAnsi="Century Gothic"/>
          <w:sz w:val="20"/>
        </w:rPr>
      </w:pPr>
      <w:r w:rsidRPr="00436081">
        <w:rPr>
          <w:rFonts w:ascii="Century Gothic" w:hAnsi="Century Gothic"/>
          <w:b/>
          <w:sz w:val="20"/>
        </w:rPr>
        <w:t>QUALIFICATIONS AND/OR ATTRIBUTES:</w:t>
      </w:r>
    </w:p>
    <w:p w:rsidR="00436081" w:rsidRPr="00436081" w:rsidRDefault="00436081" w:rsidP="00436081">
      <w:pPr>
        <w:pStyle w:val="ListParagraph"/>
        <w:numPr>
          <w:ilvl w:val="0"/>
          <w:numId w:val="11"/>
        </w:numPr>
        <w:spacing w:after="240"/>
        <w:rPr>
          <w:rFonts w:ascii="Century Gothic" w:hAnsi="Century Gothic"/>
          <w:sz w:val="20"/>
        </w:rPr>
      </w:pPr>
      <w:r w:rsidRPr="00436081">
        <w:rPr>
          <w:rFonts w:ascii="Century Gothic" w:hAnsi="Century Gothic"/>
          <w:sz w:val="20"/>
        </w:rPr>
        <w:t>No formal qualification required, on the job training given.</w:t>
      </w:r>
    </w:p>
    <w:p w:rsidR="00436081" w:rsidRPr="00436081" w:rsidRDefault="00436081" w:rsidP="00436081">
      <w:pPr>
        <w:pStyle w:val="ListParagraph"/>
        <w:numPr>
          <w:ilvl w:val="0"/>
          <w:numId w:val="11"/>
        </w:numPr>
        <w:spacing w:after="240"/>
        <w:rPr>
          <w:rFonts w:ascii="Century Gothic" w:hAnsi="Century Gothic"/>
          <w:sz w:val="20"/>
        </w:rPr>
      </w:pPr>
      <w:r w:rsidRPr="00436081">
        <w:rPr>
          <w:rFonts w:ascii="Century Gothic" w:hAnsi="Century Gothic"/>
          <w:sz w:val="20"/>
        </w:rPr>
        <w:t>To have a willingness to work in the health industry and to be approachable and have the ability to learn and work with fellow staff, patients, residents and clients of the hospital.</w:t>
      </w:r>
    </w:p>
    <w:p w:rsidR="00436081" w:rsidRPr="00436081" w:rsidRDefault="00436081" w:rsidP="00436081">
      <w:pPr>
        <w:pStyle w:val="ListParagraph"/>
        <w:numPr>
          <w:ilvl w:val="0"/>
          <w:numId w:val="11"/>
        </w:numPr>
        <w:spacing w:after="240"/>
        <w:rPr>
          <w:rFonts w:ascii="Century Gothic" w:hAnsi="Century Gothic"/>
          <w:sz w:val="20"/>
        </w:rPr>
      </w:pPr>
      <w:r w:rsidRPr="00436081">
        <w:rPr>
          <w:rFonts w:ascii="Century Gothic" w:hAnsi="Century Gothic"/>
          <w:sz w:val="20"/>
        </w:rPr>
        <w:t>Ability to work to set routines and timeframes in an efficient manner.</w:t>
      </w:r>
    </w:p>
    <w:p w:rsidR="00436081" w:rsidRPr="00436081" w:rsidRDefault="00436081" w:rsidP="00436081">
      <w:pPr>
        <w:pStyle w:val="ListParagraph"/>
        <w:numPr>
          <w:ilvl w:val="0"/>
          <w:numId w:val="11"/>
        </w:numPr>
        <w:spacing w:after="240"/>
        <w:rPr>
          <w:rFonts w:ascii="Century Gothic" w:hAnsi="Century Gothic"/>
          <w:sz w:val="20"/>
        </w:rPr>
      </w:pPr>
      <w:r w:rsidRPr="00436081">
        <w:rPr>
          <w:rFonts w:ascii="Century Gothic" w:hAnsi="Century Gothic"/>
          <w:sz w:val="20"/>
        </w:rPr>
        <w:t>Establish and maintain good interpersonal relationships with fellow employees and to cooperate with other members of staff to enhance the “team work” spirit.</w:t>
      </w:r>
    </w:p>
    <w:p w:rsidR="00436081" w:rsidRPr="00436081" w:rsidRDefault="00436081" w:rsidP="00436081">
      <w:pPr>
        <w:pStyle w:val="ListParagraph"/>
        <w:numPr>
          <w:ilvl w:val="0"/>
          <w:numId w:val="11"/>
        </w:numPr>
        <w:spacing w:after="240"/>
        <w:rPr>
          <w:rFonts w:ascii="Century Gothic" w:hAnsi="Century Gothic"/>
          <w:sz w:val="20"/>
        </w:rPr>
      </w:pPr>
      <w:r w:rsidRPr="00436081">
        <w:rPr>
          <w:rFonts w:ascii="Century Gothic" w:hAnsi="Century Gothic"/>
          <w:sz w:val="20"/>
        </w:rPr>
        <w:t>To be available for in-service training in the function of the tasks required.</w:t>
      </w:r>
    </w:p>
    <w:p w:rsidR="00436081" w:rsidRPr="00436081" w:rsidRDefault="00436081" w:rsidP="00436081">
      <w:pPr>
        <w:pStyle w:val="ListParagraph"/>
        <w:numPr>
          <w:ilvl w:val="0"/>
          <w:numId w:val="11"/>
        </w:numPr>
        <w:spacing w:after="240"/>
        <w:rPr>
          <w:rFonts w:ascii="Century Gothic" w:hAnsi="Century Gothic"/>
          <w:sz w:val="20"/>
        </w:rPr>
      </w:pPr>
      <w:r w:rsidRPr="00436081">
        <w:rPr>
          <w:rFonts w:ascii="Century Gothic" w:hAnsi="Century Gothic"/>
          <w:sz w:val="20"/>
        </w:rPr>
        <w:t>Perform Self Evaluation by way of yearly appraisal with Environmental Services Supervisor.</w:t>
      </w:r>
    </w:p>
    <w:p w:rsidR="00436081" w:rsidRPr="00436081" w:rsidRDefault="00436081" w:rsidP="00436081">
      <w:pPr>
        <w:pStyle w:val="ListParagraph"/>
        <w:numPr>
          <w:ilvl w:val="0"/>
          <w:numId w:val="11"/>
        </w:numPr>
        <w:spacing w:after="240"/>
        <w:rPr>
          <w:rFonts w:ascii="Century Gothic" w:hAnsi="Century Gothic"/>
          <w:sz w:val="20"/>
        </w:rPr>
      </w:pPr>
      <w:r w:rsidRPr="00436081">
        <w:rPr>
          <w:rFonts w:ascii="Century Gothic" w:hAnsi="Century Gothic"/>
          <w:sz w:val="20"/>
        </w:rPr>
        <w:t>Completion of all mandatory competencies (KPI’s) relating to your area of work.</w:t>
      </w:r>
    </w:p>
    <w:p w:rsidR="00436081" w:rsidRPr="00436081" w:rsidRDefault="00436081" w:rsidP="00436081">
      <w:pPr>
        <w:pStyle w:val="ListParagraph"/>
        <w:numPr>
          <w:ilvl w:val="0"/>
          <w:numId w:val="11"/>
        </w:numPr>
        <w:spacing w:after="240"/>
        <w:rPr>
          <w:rFonts w:ascii="Century Gothic" w:hAnsi="Century Gothic"/>
          <w:sz w:val="20"/>
        </w:rPr>
      </w:pPr>
      <w:r w:rsidRPr="00436081">
        <w:rPr>
          <w:rFonts w:ascii="Century Gothic" w:hAnsi="Century Gothic"/>
          <w:sz w:val="20"/>
        </w:rPr>
        <w:t>To achieve work personal training objectives as negotiated in annual Personal Development Plan.</w:t>
      </w:r>
    </w:p>
    <w:p w:rsidR="00436081" w:rsidRPr="00436081" w:rsidRDefault="00436081" w:rsidP="00436081">
      <w:pPr>
        <w:pStyle w:val="ListParagraph"/>
        <w:numPr>
          <w:ilvl w:val="0"/>
          <w:numId w:val="11"/>
        </w:numPr>
        <w:spacing w:after="240"/>
        <w:rPr>
          <w:rFonts w:ascii="Century Gothic" w:hAnsi="Century Gothic"/>
          <w:sz w:val="20"/>
        </w:rPr>
      </w:pPr>
      <w:r w:rsidRPr="00436081">
        <w:rPr>
          <w:rFonts w:ascii="Century Gothic" w:hAnsi="Century Gothic"/>
          <w:sz w:val="20"/>
        </w:rPr>
        <w:t>To at all times adapt a courteous and respectful manner when communicating and dealing with visitors and clients.</w:t>
      </w:r>
    </w:p>
    <w:p w:rsidR="00436081" w:rsidRPr="00436081" w:rsidRDefault="00436081" w:rsidP="00436081">
      <w:pPr>
        <w:spacing w:after="240"/>
        <w:rPr>
          <w:rFonts w:ascii="Century Gothic" w:hAnsi="Century Gothic"/>
          <w:sz w:val="20"/>
          <w:szCs w:val="20"/>
        </w:rPr>
      </w:pPr>
    </w:p>
    <w:p w:rsidR="00436081" w:rsidRPr="00436081" w:rsidRDefault="00436081" w:rsidP="00436081">
      <w:pPr>
        <w:shd w:val="pct25" w:color="auto" w:fill="auto"/>
        <w:rPr>
          <w:rFonts w:ascii="Century Gothic" w:hAnsi="Century Gothic"/>
          <w:sz w:val="20"/>
        </w:rPr>
      </w:pPr>
      <w:r w:rsidRPr="00436081">
        <w:rPr>
          <w:rFonts w:ascii="Century Gothic" w:hAnsi="Century Gothic"/>
          <w:b/>
          <w:sz w:val="20"/>
        </w:rPr>
        <w:t>SPECIAL CONDITIONS:</w:t>
      </w:r>
    </w:p>
    <w:p w:rsidR="00436081" w:rsidRPr="00436081" w:rsidRDefault="00436081" w:rsidP="00436081">
      <w:pPr>
        <w:rPr>
          <w:rFonts w:ascii="Century Gothic" w:hAnsi="Century Gothic"/>
          <w:sz w:val="20"/>
          <w:szCs w:val="20"/>
        </w:rPr>
      </w:pPr>
    </w:p>
    <w:p w:rsidR="00436081" w:rsidRPr="00436081" w:rsidRDefault="00436081" w:rsidP="00436081">
      <w:pPr>
        <w:pStyle w:val="ListParagraph"/>
        <w:numPr>
          <w:ilvl w:val="0"/>
          <w:numId w:val="12"/>
        </w:numPr>
        <w:rPr>
          <w:rFonts w:ascii="Century Gothic" w:hAnsi="Century Gothic"/>
          <w:sz w:val="20"/>
        </w:rPr>
      </w:pPr>
      <w:r w:rsidRPr="00436081">
        <w:rPr>
          <w:rFonts w:ascii="Century Gothic" w:hAnsi="Century Gothic"/>
          <w:sz w:val="20"/>
        </w:rPr>
        <w:t>Available to perform duties within the Catering Department if and when required.</w:t>
      </w:r>
    </w:p>
    <w:p w:rsidR="00094F69" w:rsidRDefault="00094F69"/>
    <w:p w:rsidR="00436081" w:rsidRDefault="00436081"/>
    <w:p w:rsidR="00436081" w:rsidRDefault="00436081"/>
    <w:p w:rsidR="000379E6" w:rsidRDefault="000379E6"/>
    <w:p w:rsidR="009408B9" w:rsidRDefault="009408B9">
      <w:pPr>
        <w:rPr>
          <w:rFonts w:ascii="Century Gothic" w:hAnsi="Century Gothic"/>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9408B9" w:rsidRPr="009408B9" w:rsidTr="006D7A41">
        <w:trPr>
          <w:trHeight w:val="416"/>
        </w:trPr>
        <w:tc>
          <w:tcPr>
            <w:tcW w:w="971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408B9" w:rsidRPr="009408B9" w:rsidRDefault="009408B9" w:rsidP="009408B9">
            <w:pPr>
              <w:rPr>
                <w:rFonts w:ascii="Century Gothic" w:hAnsi="Century Gothic"/>
                <w:b/>
                <w:lang w:val="en-US"/>
              </w:rPr>
            </w:pPr>
            <w:r w:rsidRPr="009408B9">
              <w:rPr>
                <w:rFonts w:ascii="Century Gothic" w:hAnsi="Century Gothic"/>
                <w:b/>
                <w:lang w:val="en-US"/>
              </w:rPr>
              <w:lastRenderedPageBreak/>
              <w:t>EMPLOYMENT REQUIREMENTS</w:t>
            </w:r>
          </w:p>
        </w:tc>
      </w:tr>
      <w:tr w:rsidR="009408B9" w:rsidRPr="009408B9" w:rsidTr="006D7A41">
        <w:trPr>
          <w:trHeight w:val="4965"/>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9408B9" w:rsidRPr="009408B9" w:rsidRDefault="009408B9" w:rsidP="009408B9">
            <w:pPr>
              <w:rPr>
                <w:rFonts w:ascii="Century Gothic" w:hAnsi="Century Gothic"/>
                <w:b/>
                <w:bCs/>
                <w:i/>
                <w:lang w:val="en-US"/>
              </w:rPr>
            </w:pPr>
            <w:r w:rsidRPr="009408B9">
              <w:rPr>
                <w:rFonts w:ascii="Century Gothic" w:hAnsi="Century Gothic"/>
                <w:b/>
                <w:bCs/>
                <w:i/>
                <w:lang w:bidi="en-AU"/>
              </w:rPr>
              <w:t>Our Mission</w:t>
            </w:r>
          </w:p>
        </w:tc>
        <w:tc>
          <w:tcPr>
            <w:tcW w:w="7338" w:type="dxa"/>
            <w:tcBorders>
              <w:top w:val="single" w:sz="4" w:space="0" w:color="auto"/>
              <w:left w:val="single" w:sz="4" w:space="0" w:color="auto"/>
              <w:bottom w:val="single" w:sz="4" w:space="0" w:color="auto"/>
              <w:right w:val="single" w:sz="4" w:space="0" w:color="auto"/>
            </w:tcBorders>
            <w:vAlign w:val="center"/>
          </w:tcPr>
          <w:p w:rsidR="009408B9" w:rsidRPr="009408B9" w:rsidRDefault="009408B9" w:rsidP="009408B9">
            <w:pPr>
              <w:rPr>
                <w:rFonts w:ascii="Century Gothic" w:hAnsi="Century Gothic"/>
                <w:b/>
                <w:lang w:val="en-US"/>
              </w:rPr>
            </w:pPr>
            <w:r w:rsidRPr="009408B9">
              <w:rPr>
                <w:rFonts w:ascii="Century Gothic" w:hAnsi="Century Gothic"/>
                <w:lang w:val="en-US"/>
              </w:rPr>
              <w:t>To provide services that promotes an individual’s life to the fullest.</w:t>
            </w:r>
          </w:p>
          <w:p w:rsidR="009408B9" w:rsidRPr="009408B9" w:rsidRDefault="009408B9" w:rsidP="009408B9">
            <w:pPr>
              <w:rPr>
                <w:rFonts w:ascii="Century Gothic" w:hAnsi="Century Gothic"/>
                <w:lang w:val="en-US"/>
              </w:rPr>
            </w:pPr>
          </w:p>
          <w:p w:rsidR="009408B9" w:rsidRPr="009408B9" w:rsidRDefault="009408B9" w:rsidP="009408B9">
            <w:pPr>
              <w:rPr>
                <w:rFonts w:ascii="Century Gothic" w:hAnsi="Century Gothic"/>
                <w:lang w:val="en-US"/>
              </w:rPr>
            </w:pPr>
            <w:r w:rsidRPr="009408B9">
              <w:rPr>
                <w:rFonts w:ascii="Century Gothic" w:hAnsi="Century Gothic"/>
                <w:b/>
                <w:lang w:val="en-US"/>
              </w:rPr>
              <w:t>W</w:t>
            </w:r>
            <w:r w:rsidRPr="009408B9">
              <w:rPr>
                <w:rFonts w:ascii="Century Gothic" w:hAnsi="Century Gothic"/>
                <w:lang w:val="en-US"/>
              </w:rPr>
              <w:t>ith Open Arms</w:t>
            </w:r>
          </w:p>
          <w:p w:rsidR="009408B9" w:rsidRPr="009408B9" w:rsidRDefault="009408B9" w:rsidP="009408B9">
            <w:pPr>
              <w:numPr>
                <w:ilvl w:val="0"/>
                <w:numId w:val="1"/>
              </w:numPr>
              <w:rPr>
                <w:rFonts w:ascii="Century Gothic" w:hAnsi="Century Gothic"/>
                <w:lang w:val="en-US"/>
              </w:rPr>
            </w:pPr>
            <w:r w:rsidRPr="009408B9">
              <w:rPr>
                <w:rFonts w:ascii="Century Gothic" w:hAnsi="Century Gothic"/>
                <w:lang w:val="en-US"/>
              </w:rPr>
              <w:t>To welcome and include all persons equally.</w:t>
            </w:r>
          </w:p>
          <w:p w:rsidR="009408B9" w:rsidRPr="009408B9" w:rsidRDefault="009408B9" w:rsidP="009408B9">
            <w:pPr>
              <w:rPr>
                <w:rFonts w:ascii="Century Gothic" w:hAnsi="Century Gothic"/>
                <w:lang w:val="en-US"/>
              </w:rPr>
            </w:pPr>
          </w:p>
          <w:p w:rsidR="009408B9" w:rsidRPr="009408B9" w:rsidRDefault="009408B9" w:rsidP="009408B9">
            <w:pPr>
              <w:rPr>
                <w:rFonts w:ascii="Century Gothic" w:hAnsi="Century Gothic"/>
                <w:lang w:val="en-US"/>
              </w:rPr>
            </w:pPr>
            <w:r w:rsidRPr="009408B9">
              <w:rPr>
                <w:rFonts w:ascii="Century Gothic" w:hAnsi="Century Gothic"/>
                <w:b/>
                <w:lang w:val="en-US"/>
              </w:rPr>
              <w:t>E</w:t>
            </w:r>
            <w:r w:rsidRPr="009408B9">
              <w:rPr>
                <w:rFonts w:ascii="Century Gothic" w:hAnsi="Century Gothic"/>
                <w:lang w:val="en-US"/>
              </w:rPr>
              <w:t xml:space="preserve">xcellence </w:t>
            </w:r>
          </w:p>
          <w:p w:rsidR="009408B9" w:rsidRPr="009408B9" w:rsidRDefault="009408B9" w:rsidP="009408B9">
            <w:pPr>
              <w:numPr>
                <w:ilvl w:val="0"/>
                <w:numId w:val="1"/>
              </w:numPr>
              <w:rPr>
                <w:rFonts w:ascii="Century Gothic" w:hAnsi="Century Gothic"/>
                <w:lang w:val="en-US"/>
              </w:rPr>
            </w:pPr>
            <w:r w:rsidRPr="009408B9">
              <w:rPr>
                <w:rFonts w:ascii="Century Gothic" w:hAnsi="Century Gothic"/>
                <w:lang w:val="en-US"/>
              </w:rPr>
              <w:t>To provide the optimum standard of care and service within available resources.</w:t>
            </w:r>
          </w:p>
          <w:p w:rsidR="009408B9" w:rsidRPr="009408B9" w:rsidRDefault="009408B9" w:rsidP="009408B9">
            <w:pPr>
              <w:rPr>
                <w:rFonts w:ascii="Century Gothic" w:hAnsi="Century Gothic"/>
                <w:lang w:val="en-US"/>
              </w:rPr>
            </w:pPr>
          </w:p>
          <w:p w:rsidR="009408B9" w:rsidRPr="009408B9" w:rsidRDefault="009408B9" w:rsidP="009408B9">
            <w:pPr>
              <w:rPr>
                <w:rFonts w:ascii="Century Gothic" w:hAnsi="Century Gothic"/>
                <w:lang w:val="en-US"/>
              </w:rPr>
            </w:pPr>
            <w:r w:rsidRPr="009408B9">
              <w:rPr>
                <w:rFonts w:ascii="Century Gothic" w:hAnsi="Century Gothic"/>
                <w:b/>
                <w:lang w:val="en-US"/>
              </w:rPr>
              <w:t>A</w:t>
            </w:r>
            <w:r w:rsidRPr="009408B9">
              <w:rPr>
                <w:rFonts w:ascii="Century Gothic" w:hAnsi="Century Gothic"/>
                <w:lang w:val="en-US"/>
              </w:rPr>
              <w:t>ccountability</w:t>
            </w:r>
          </w:p>
          <w:p w:rsidR="009408B9" w:rsidRPr="009408B9" w:rsidRDefault="009408B9" w:rsidP="009408B9">
            <w:pPr>
              <w:numPr>
                <w:ilvl w:val="0"/>
                <w:numId w:val="1"/>
              </w:numPr>
              <w:rPr>
                <w:rFonts w:ascii="Century Gothic" w:hAnsi="Century Gothic"/>
                <w:lang w:val="en-US"/>
              </w:rPr>
            </w:pPr>
            <w:r w:rsidRPr="009408B9">
              <w:rPr>
                <w:rFonts w:ascii="Century Gothic" w:hAnsi="Century Gothic"/>
                <w:lang w:val="en-US"/>
              </w:rPr>
              <w:t xml:space="preserve">To be accountable and transparent for all our actions. </w:t>
            </w:r>
          </w:p>
          <w:p w:rsidR="009408B9" w:rsidRPr="009408B9" w:rsidRDefault="009408B9" w:rsidP="009408B9">
            <w:pPr>
              <w:rPr>
                <w:rFonts w:ascii="Century Gothic" w:hAnsi="Century Gothic"/>
                <w:lang w:val="en-US"/>
              </w:rPr>
            </w:pPr>
          </w:p>
          <w:p w:rsidR="009408B9" w:rsidRPr="009408B9" w:rsidRDefault="009408B9" w:rsidP="009408B9">
            <w:pPr>
              <w:rPr>
                <w:rFonts w:ascii="Century Gothic" w:hAnsi="Century Gothic"/>
                <w:lang w:val="en-US"/>
              </w:rPr>
            </w:pPr>
            <w:r w:rsidRPr="009408B9">
              <w:rPr>
                <w:rFonts w:ascii="Century Gothic" w:hAnsi="Century Gothic"/>
                <w:b/>
                <w:lang w:val="en-US"/>
              </w:rPr>
              <w:t>R</w:t>
            </w:r>
            <w:r w:rsidRPr="009408B9">
              <w:rPr>
                <w:rFonts w:ascii="Century Gothic" w:hAnsi="Century Gothic"/>
                <w:lang w:val="en-US"/>
              </w:rPr>
              <w:t>espect</w:t>
            </w:r>
          </w:p>
          <w:p w:rsidR="009408B9" w:rsidRPr="009408B9" w:rsidRDefault="009408B9" w:rsidP="009408B9">
            <w:pPr>
              <w:numPr>
                <w:ilvl w:val="0"/>
                <w:numId w:val="1"/>
              </w:numPr>
              <w:rPr>
                <w:rFonts w:ascii="Century Gothic" w:hAnsi="Century Gothic"/>
                <w:lang w:val="en-US"/>
              </w:rPr>
            </w:pPr>
            <w:r w:rsidRPr="009408B9">
              <w:rPr>
                <w:rFonts w:ascii="Century Gothic" w:hAnsi="Century Gothic"/>
                <w:lang w:val="en-US"/>
              </w:rPr>
              <w:t>To demonstrate dignity, privacy and honesty towards all clients.</w:t>
            </w:r>
          </w:p>
          <w:p w:rsidR="009408B9" w:rsidRPr="009408B9" w:rsidRDefault="009408B9" w:rsidP="009408B9">
            <w:pPr>
              <w:rPr>
                <w:rFonts w:ascii="Century Gothic" w:hAnsi="Century Gothic"/>
                <w:lang w:val="en-US"/>
              </w:rPr>
            </w:pPr>
          </w:p>
          <w:p w:rsidR="009408B9" w:rsidRPr="009408B9" w:rsidRDefault="009408B9" w:rsidP="009408B9">
            <w:pPr>
              <w:rPr>
                <w:rFonts w:ascii="Century Gothic" w:hAnsi="Century Gothic"/>
                <w:lang w:val="en-US"/>
              </w:rPr>
            </w:pPr>
            <w:r w:rsidRPr="009408B9">
              <w:rPr>
                <w:rFonts w:ascii="Century Gothic" w:hAnsi="Century Gothic"/>
                <w:b/>
                <w:lang w:val="en-US"/>
              </w:rPr>
              <w:t>E</w:t>
            </w:r>
            <w:r w:rsidRPr="009408B9">
              <w:rPr>
                <w:rFonts w:ascii="Century Gothic" w:hAnsi="Century Gothic"/>
                <w:lang w:val="en-US"/>
              </w:rPr>
              <w:t>mpathy and Compassion</w:t>
            </w:r>
          </w:p>
          <w:p w:rsidR="009408B9" w:rsidRPr="009408B9" w:rsidRDefault="009408B9" w:rsidP="009408B9">
            <w:pPr>
              <w:numPr>
                <w:ilvl w:val="0"/>
                <w:numId w:val="1"/>
              </w:numPr>
              <w:rPr>
                <w:rFonts w:ascii="Century Gothic" w:hAnsi="Century Gothic"/>
                <w:lang w:val="en-US"/>
              </w:rPr>
            </w:pPr>
            <w:r w:rsidRPr="009408B9">
              <w:rPr>
                <w:rFonts w:ascii="Century Gothic" w:hAnsi="Century Gothic"/>
                <w:lang w:val="en-US"/>
              </w:rPr>
              <w:t>To understand and respond to people’s needs and feelings.</w:t>
            </w:r>
          </w:p>
        </w:tc>
      </w:tr>
      <w:tr w:rsidR="009408B9" w:rsidRPr="009408B9" w:rsidTr="006D7A41">
        <w:trPr>
          <w:cantSplit/>
          <w:trHeight w:val="26"/>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9408B9" w:rsidRPr="009408B9" w:rsidRDefault="009408B9" w:rsidP="009408B9">
            <w:pPr>
              <w:rPr>
                <w:rFonts w:ascii="Century Gothic" w:hAnsi="Century Gothic"/>
                <w:b/>
                <w:i/>
                <w:lang w:bidi="en-AU"/>
              </w:rPr>
            </w:pPr>
            <w:r w:rsidRPr="009408B9">
              <w:rPr>
                <w:rFonts w:ascii="Century Gothic" w:hAnsi="Century Gothic"/>
                <w:b/>
                <w:i/>
                <w:lang w:bidi="en-AU"/>
              </w:rPr>
              <w:t>Code of Conduct</w:t>
            </w:r>
          </w:p>
        </w:tc>
        <w:tc>
          <w:tcPr>
            <w:tcW w:w="7338" w:type="dxa"/>
            <w:tcBorders>
              <w:top w:val="single" w:sz="4" w:space="0" w:color="auto"/>
              <w:left w:val="single" w:sz="4" w:space="0" w:color="auto"/>
              <w:bottom w:val="single" w:sz="4" w:space="0" w:color="auto"/>
              <w:right w:val="single" w:sz="4" w:space="0" w:color="auto"/>
            </w:tcBorders>
            <w:hideMark/>
          </w:tcPr>
          <w:p w:rsidR="009408B9" w:rsidRPr="009408B9" w:rsidRDefault="009408B9" w:rsidP="009408B9">
            <w:pPr>
              <w:rPr>
                <w:rFonts w:ascii="Century Gothic" w:hAnsi="Century Gothic"/>
                <w:bCs/>
                <w:i/>
                <w:lang w:bidi="en-AU"/>
              </w:rPr>
            </w:pPr>
            <w:r w:rsidRPr="009408B9">
              <w:rPr>
                <w:rFonts w:ascii="Century Gothic" w:hAnsi="Century Gothic"/>
                <w:bCs/>
                <w:lang w:bidi="en-AU"/>
              </w:rPr>
              <w:t xml:space="preserve">The expectation is that Casterton Memorial Hospital employees and volunteers will adhere to the values as outlined in the </w:t>
            </w:r>
            <w:r w:rsidRPr="009408B9">
              <w:rPr>
                <w:rFonts w:ascii="Century Gothic" w:hAnsi="Century Gothic"/>
                <w:bCs/>
                <w:i/>
                <w:lang w:bidi="en-AU"/>
              </w:rPr>
              <w:t>Code of Conduct for Victorian Public Sector Employees (No 1) 2007.</w:t>
            </w:r>
          </w:p>
          <w:p w:rsidR="009408B9" w:rsidRPr="009408B9" w:rsidRDefault="009408B9" w:rsidP="009408B9">
            <w:pPr>
              <w:rPr>
                <w:rFonts w:ascii="Century Gothic" w:hAnsi="Century Gothic"/>
                <w:bCs/>
                <w:lang w:bidi="en-AU"/>
              </w:rPr>
            </w:pPr>
            <w:hyperlink r:id="rId7" w:history="1">
              <w:r w:rsidRPr="009408B9">
                <w:rPr>
                  <w:rStyle w:val="Hyperlink"/>
                  <w:rFonts w:ascii="Century Gothic" w:hAnsi="Century Gothic"/>
                  <w:bCs/>
                  <w:i/>
                  <w:lang w:bidi="en-AU"/>
                </w:rPr>
                <w:t>CMH Code of Conduct Policy</w:t>
              </w:r>
            </w:hyperlink>
            <w:r w:rsidRPr="009408B9">
              <w:rPr>
                <w:rFonts w:ascii="Century Gothic" w:hAnsi="Century Gothic"/>
                <w:bCs/>
                <w:i/>
                <w:u w:val="single"/>
                <w:lang w:bidi="en-AU"/>
              </w:rPr>
              <w:t xml:space="preserve"> </w:t>
            </w:r>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9408B9" w:rsidRPr="009408B9" w:rsidRDefault="009408B9" w:rsidP="009408B9">
            <w:pPr>
              <w:rPr>
                <w:rFonts w:ascii="Century Gothic" w:hAnsi="Century Gothic"/>
                <w:b/>
                <w:i/>
                <w:lang w:bidi="en-AU"/>
              </w:rPr>
            </w:pPr>
            <w:r w:rsidRPr="009408B9">
              <w:rPr>
                <w:rFonts w:ascii="Century Gothic" w:hAnsi="Century Gothic"/>
                <w:b/>
                <w:i/>
                <w:lang w:bidi="en-AU"/>
              </w:rPr>
              <w:t>Confidentiality</w:t>
            </w:r>
          </w:p>
        </w:tc>
        <w:tc>
          <w:tcPr>
            <w:tcW w:w="7338" w:type="dxa"/>
            <w:tcBorders>
              <w:top w:val="single" w:sz="4" w:space="0" w:color="auto"/>
              <w:left w:val="single" w:sz="4" w:space="0" w:color="auto"/>
              <w:bottom w:val="single" w:sz="4" w:space="0" w:color="auto"/>
              <w:right w:val="single" w:sz="4" w:space="0" w:color="auto"/>
            </w:tcBorders>
            <w:hideMark/>
          </w:tcPr>
          <w:p w:rsidR="009408B9" w:rsidRPr="009408B9" w:rsidRDefault="009408B9" w:rsidP="009408B9">
            <w:pPr>
              <w:rPr>
                <w:rFonts w:ascii="Century Gothic" w:hAnsi="Century Gothic"/>
                <w:bCs/>
                <w:lang w:val="en-GB"/>
              </w:rPr>
            </w:pPr>
            <w:r w:rsidRPr="009408B9">
              <w:rPr>
                <w:rFonts w:ascii="Century Gothic" w:hAnsi="Century Gothic"/>
                <w:bCs/>
                <w:lang w:val="en-GB"/>
              </w:rPr>
              <w:t>You must ensure that the affairs of Casterton Memorial Hospital, its patients, residents, clients and employees remain strictly confidential and are not divulged to any third party, for any reason, except where required for clinical reason or by law. Such confidentiality shall extend to the commercial and financial interest of Casterton Memorial Hospital. Any breach of confidentiality will be viewed as a serious matter and may be subject to disciplinary action including termination.</w:t>
            </w:r>
          </w:p>
          <w:p w:rsidR="009408B9" w:rsidRPr="009408B9" w:rsidRDefault="009408B9" w:rsidP="009408B9">
            <w:pPr>
              <w:rPr>
                <w:rFonts w:ascii="Century Gothic" w:hAnsi="Century Gothic"/>
                <w:bCs/>
                <w:i/>
                <w:lang w:val="en-GB"/>
              </w:rPr>
            </w:pPr>
            <w:hyperlink r:id="rId8" w:history="1">
              <w:r w:rsidRPr="009408B9">
                <w:rPr>
                  <w:rStyle w:val="Hyperlink"/>
                  <w:rFonts w:ascii="Century Gothic" w:hAnsi="Century Gothic"/>
                  <w:bCs/>
                  <w:i/>
                  <w:lang w:val="en-GB"/>
                </w:rPr>
                <w:t>CMH Privacy/Confidentiality Policy</w:t>
              </w:r>
            </w:hyperlink>
            <w:r w:rsidRPr="009408B9">
              <w:rPr>
                <w:rFonts w:ascii="Century Gothic" w:hAnsi="Century Gothic"/>
                <w:bCs/>
                <w:i/>
                <w:u w:val="single"/>
                <w:lang w:val="en-GB"/>
              </w:rPr>
              <w:t xml:space="preserve"> </w:t>
            </w:r>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9408B9" w:rsidRPr="009408B9" w:rsidRDefault="009408B9" w:rsidP="009408B9">
            <w:pPr>
              <w:rPr>
                <w:rFonts w:ascii="Century Gothic" w:hAnsi="Century Gothic"/>
                <w:b/>
                <w:i/>
                <w:lang w:bidi="en-AU"/>
              </w:rPr>
            </w:pPr>
            <w:r w:rsidRPr="009408B9">
              <w:rPr>
                <w:rFonts w:ascii="Century Gothic" w:hAnsi="Century Gothic"/>
                <w:b/>
                <w:i/>
                <w:lang w:bidi="en-AU"/>
              </w:rPr>
              <w:lastRenderedPageBreak/>
              <w:t>Contract of Employment</w:t>
            </w:r>
          </w:p>
        </w:tc>
        <w:tc>
          <w:tcPr>
            <w:tcW w:w="7338" w:type="dxa"/>
            <w:tcBorders>
              <w:top w:val="single" w:sz="4" w:space="0" w:color="auto"/>
              <w:left w:val="single" w:sz="4" w:space="0" w:color="auto"/>
              <w:bottom w:val="single" w:sz="4" w:space="0" w:color="auto"/>
              <w:right w:val="single" w:sz="4" w:space="0" w:color="auto"/>
            </w:tcBorders>
            <w:vAlign w:val="center"/>
            <w:hideMark/>
          </w:tcPr>
          <w:p w:rsidR="009408B9" w:rsidRPr="009408B9" w:rsidRDefault="009408B9" w:rsidP="009408B9">
            <w:pPr>
              <w:rPr>
                <w:rFonts w:ascii="Century Gothic" w:hAnsi="Century Gothic"/>
                <w:b/>
                <w:lang w:bidi="en-AU"/>
              </w:rPr>
            </w:pPr>
            <w:r w:rsidRPr="009408B9">
              <w:rPr>
                <w:rFonts w:ascii="Century Gothic" w:hAnsi="Century Gothic"/>
                <w:bCs/>
                <w:lang w:bidi="en-AU"/>
              </w:rPr>
              <w:t>Your appointment is subject to your acceptance of the terms and conditions as laid out in your Contract of Employment. Terms and condition will apply</w:t>
            </w:r>
            <w:r w:rsidRPr="009408B9">
              <w:rPr>
                <w:rFonts w:ascii="Century Gothic" w:hAnsi="Century Gothic"/>
                <w:b/>
                <w:lang w:bidi="en-AU"/>
              </w:rPr>
              <w:t xml:space="preserve"> </w:t>
            </w:r>
            <w:r w:rsidRPr="009408B9">
              <w:rPr>
                <w:rFonts w:ascii="Century Gothic" w:hAnsi="Century Gothic"/>
                <w:bCs/>
                <w:lang w:bidi="en-AU"/>
              </w:rPr>
              <w:t xml:space="preserve">until by mutual agreement they are altered or replaced in writing. </w:t>
            </w:r>
          </w:p>
        </w:tc>
      </w:tr>
      <w:tr w:rsidR="009408B9" w:rsidRPr="009408B9" w:rsidTr="009408B9">
        <w:trPr>
          <w:cantSplit/>
          <w:trHeight w:val="2400"/>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9408B9" w:rsidRPr="009408B9" w:rsidRDefault="009408B9" w:rsidP="009408B9">
            <w:pPr>
              <w:rPr>
                <w:rFonts w:ascii="Century Gothic" w:hAnsi="Century Gothic"/>
                <w:b/>
                <w:i/>
                <w:lang w:bidi="en-AU"/>
              </w:rPr>
            </w:pPr>
            <w:r w:rsidRPr="009408B9">
              <w:rPr>
                <w:rFonts w:ascii="Century Gothic" w:hAnsi="Century Gothic"/>
                <w:b/>
                <w:i/>
                <w:lang w:bidi="en-AU"/>
              </w:rPr>
              <w:t>Clinical Handover</w:t>
            </w:r>
          </w:p>
        </w:tc>
        <w:tc>
          <w:tcPr>
            <w:tcW w:w="7338" w:type="dxa"/>
            <w:tcBorders>
              <w:top w:val="single" w:sz="4" w:space="0" w:color="auto"/>
              <w:left w:val="single" w:sz="4" w:space="0" w:color="auto"/>
              <w:bottom w:val="single" w:sz="4" w:space="0" w:color="auto"/>
              <w:right w:val="single" w:sz="4" w:space="0" w:color="auto"/>
            </w:tcBorders>
            <w:hideMark/>
          </w:tcPr>
          <w:p w:rsidR="009408B9" w:rsidRPr="009408B9" w:rsidRDefault="009408B9" w:rsidP="009408B9">
            <w:pPr>
              <w:rPr>
                <w:rFonts w:ascii="Century Gothic" w:hAnsi="Century Gothic"/>
                <w:lang w:bidi="en-AU"/>
              </w:rPr>
            </w:pPr>
            <w:r w:rsidRPr="009408B9">
              <w:rPr>
                <w:rFonts w:ascii="Century Gothic" w:hAnsi="Century Gothic"/>
                <w:lang w:bidi="en-AU"/>
              </w:rPr>
              <w:t>CMH recognises the importance of clinical handover in the delivery of safe, effective, high quality care. It is the responsibility of all CMH employees to ensure that clinical handover is performed in an effective manner with the appropriate communication so that safe, timely and effective patient care is delivered. This includes all employee groups who provide clinical and non-clinical care in their role at CMH</w:t>
            </w:r>
          </w:p>
          <w:p w:rsidR="009408B9" w:rsidRPr="009408B9" w:rsidRDefault="009408B9" w:rsidP="009408B9">
            <w:pPr>
              <w:rPr>
                <w:rFonts w:ascii="Century Gothic" w:hAnsi="Century Gothic"/>
                <w:i/>
                <w:lang w:bidi="en-AU"/>
              </w:rPr>
            </w:pPr>
            <w:hyperlink r:id="rId9" w:history="1">
              <w:r w:rsidRPr="009408B9">
                <w:rPr>
                  <w:rStyle w:val="Hyperlink"/>
                  <w:rFonts w:ascii="Century Gothic" w:hAnsi="Century Gothic"/>
                  <w:i/>
                  <w:lang w:bidi="en-AU"/>
                </w:rPr>
                <w:t>CMH Clinical Handover Policy</w:t>
              </w:r>
            </w:hyperlink>
            <w:r w:rsidRPr="009408B9">
              <w:rPr>
                <w:rFonts w:ascii="Century Gothic" w:hAnsi="Century Gothic"/>
                <w:i/>
                <w:u w:val="single"/>
                <w:lang w:bidi="en-AU"/>
              </w:rPr>
              <w:t xml:space="preserve"> </w:t>
            </w:r>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9408B9" w:rsidRPr="009408B9" w:rsidRDefault="009408B9" w:rsidP="009408B9">
            <w:pPr>
              <w:rPr>
                <w:rFonts w:ascii="Century Gothic" w:hAnsi="Century Gothic"/>
                <w:b/>
                <w:i/>
                <w:lang w:bidi="en-AU"/>
              </w:rPr>
            </w:pPr>
            <w:r>
              <w:rPr>
                <w:rFonts w:ascii="Century Gothic" w:hAnsi="Century Gothic"/>
                <w:b/>
                <w:i/>
                <w:lang w:bidi="en-AU"/>
              </w:rPr>
              <w:t>In</w:t>
            </w:r>
            <w:r w:rsidRPr="009408B9">
              <w:rPr>
                <w:rFonts w:ascii="Century Gothic" w:hAnsi="Century Gothic"/>
                <w:b/>
                <w:i/>
                <w:lang w:bidi="en-AU"/>
              </w:rPr>
              <w:t>fection Control</w:t>
            </w:r>
          </w:p>
        </w:tc>
        <w:tc>
          <w:tcPr>
            <w:tcW w:w="7338" w:type="dxa"/>
            <w:tcBorders>
              <w:top w:val="single" w:sz="4" w:space="0" w:color="auto"/>
              <w:left w:val="single" w:sz="4" w:space="0" w:color="auto"/>
              <w:bottom w:val="single" w:sz="4" w:space="0" w:color="auto"/>
              <w:right w:val="single" w:sz="4" w:space="0" w:color="auto"/>
            </w:tcBorders>
            <w:hideMark/>
          </w:tcPr>
          <w:p w:rsidR="009408B9" w:rsidRPr="009408B9" w:rsidRDefault="009408B9" w:rsidP="009408B9">
            <w:pPr>
              <w:rPr>
                <w:rFonts w:ascii="Century Gothic" w:hAnsi="Century Gothic"/>
                <w:b/>
                <w:lang w:bidi="en-AU"/>
              </w:rPr>
            </w:pPr>
            <w:r w:rsidRPr="009408B9">
              <w:rPr>
                <w:rFonts w:ascii="Century Gothic" w:hAnsi="Century Gothic"/>
                <w:bCs/>
                <w:lang w:bidi="en-AU"/>
              </w:rPr>
              <w:t>It is the responsibility of the employee to comply with the Infection Control policies and practices of Casterton Memorial Hospital. You will also be expected to participate in infection control education yearly</w:t>
            </w:r>
            <w:r w:rsidRPr="009408B9">
              <w:rPr>
                <w:rFonts w:ascii="Century Gothic" w:hAnsi="Century Gothic"/>
                <w:b/>
                <w:lang w:bidi="en-AU"/>
              </w:rPr>
              <w:t>.</w:t>
            </w:r>
          </w:p>
          <w:p w:rsidR="009408B9" w:rsidRPr="009408B9" w:rsidRDefault="009408B9" w:rsidP="009408B9">
            <w:pPr>
              <w:rPr>
                <w:rFonts w:ascii="Century Gothic" w:hAnsi="Century Gothic"/>
                <w:i/>
                <w:lang w:bidi="en-AU"/>
              </w:rPr>
            </w:pPr>
            <w:hyperlink r:id="rId10" w:history="1">
              <w:r w:rsidRPr="009408B9">
                <w:rPr>
                  <w:rStyle w:val="Hyperlink"/>
                  <w:rFonts w:ascii="Century Gothic" w:hAnsi="Century Gothic"/>
                  <w:i/>
                  <w:lang w:bidi="en-AU"/>
                </w:rPr>
                <w:t>CMH Infection Control Policy</w:t>
              </w:r>
            </w:hyperlink>
            <w:r w:rsidRPr="009408B9">
              <w:rPr>
                <w:rFonts w:ascii="Century Gothic" w:hAnsi="Century Gothic"/>
                <w:i/>
                <w:u w:val="single"/>
                <w:lang w:bidi="en-AU"/>
              </w:rPr>
              <w:t xml:space="preserve"> </w:t>
            </w:r>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9408B9" w:rsidRPr="009408B9" w:rsidRDefault="009408B9" w:rsidP="009408B9">
            <w:pPr>
              <w:rPr>
                <w:rFonts w:ascii="Century Gothic" w:hAnsi="Century Gothic"/>
                <w:b/>
                <w:i/>
                <w:lang w:bidi="en-AU"/>
              </w:rPr>
            </w:pPr>
            <w:r w:rsidRPr="009408B9">
              <w:rPr>
                <w:rFonts w:ascii="Century Gothic" w:hAnsi="Century Gothic"/>
                <w:b/>
                <w:i/>
                <w:lang w:bidi="en-AU"/>
              </w:rPr>
              <w:t>Information Technology</w:t>
            </w:r>
          </w:p>
        </w:tc>
        <w:tc>
          <w:tcPr>
            <w:tcW w:w="7338" w:type="dxa"/>
            <w:tcBorders>
              <w:top w:val="single" w:sz="4" w:space="0" w:color="auto"/>
              <w:left w:val="single" w:sz="4" w:space="0" w:color="auto"/>
              <w:bottom w:val="single" w:sz="4" w:space="0" w:color="auto"/>
              <w:right w:val="single" w:sz="4" w:space="0" w:color="auto"/>
            </w:tcBorders>
            <w:hideMark/>
          </w:tcPr>
          <w:p w:rsidR="009408B9" w:rsidRPr="009408B9" w:rsidRDefault="009408B9" w:rsidP="009408B9">
            <w:pPr>
              <w:rPr>
                <w:rFonts w:ascii="Century Gothic" w:hAnsi="Century Gothic"/>
                <w:bCs/>
                <w:lang w:bidi="en-AU"/>
              </w:rPr>
            </w:pPr>
            <w:r w:rsidRPr="009408B9">
              <w:rPr>
                <w:rFonts w:ascii="Century Gothic" w:hAnsi="Century Gothic"/>
                <w:bCs/>
                <w:lang w:bidi="en-AU"/>
              </w:rPr>
              <w:t xml:space="preserve">The employee is to be aware of the need to be familiar with and able to access and use the technology systems e.g. computer, intranet, email, telephone, photocopier, facsimile machines, data projector. They will also need to become familiar with the programs used by Casterton Memorial Hospital. </w:t>
            </w:r>
          </w:p>
          <w:p w:rsidR="009408B9" w:rsidRPr="009408B9" w:rsidRDefault="009408B9" w:rsidP="009408B9">
            <w:pPr>
              <w:rPr>
                <w:rFonts w:ascii="Century Gothic" w:hAnsi="Century Gothic"/>
                <w:bCs/>
                <w:i/>
                <w:lang w:bidi="en-AU"/>
              </w:rPr>
            </w:pPr>
            <w:hyperlink r:id="rId11" w:history="1">
              <w:r w:rsidRPr="009408B9">
                <w:rPr>
                  <w:rStyle w:val="Hyperlink"/>
                  <w:rFonts w:ascii="Century Gothic" w:hAnsi="Century Gothic"/>
                  <w:bCs/>
                  <w:i/>
                  <w:lang w:bidi="en-AU"/>
                </w:rPr>
                <w:t>CMH Information Technology &amp; Communications Management Policy</w:t>
              </w:r>
            </w:hyperlink>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9408B9" w:rsidRPr="009408B9" w:rsidRDefault="009408B9" w:rsidP="009408B9">
            <w:pPr>
              <w:rPr>
                <w:rFonts w:ascii="Century Gothic" w:hAnsi="Century Gothic"/>
                <w:b/>
                <w:i/>
                <w:lang w:bidi="en-AU"/>
              </w:rPr>
            </w:pPr>
            <w:r w:rsidRPr="009408B9">
              <w:rPr>
                <w:rFonts w:ascii="Century Gothic" w:hAnsi="Century Gothic"/>
                <w:b/>
                <w:i/>
                <w:lang w:bidi="en-AU"/>
              </w:rPr>
              <w:t>OH&amp;S</w:t>
            </w:r>
          </w:p>
        </w:tc>
        <w:tc>
          <w:tcPr>
            <w:tcW w:w="7338" w:type="dxa"/>
            <w:tcBorders>
              <w:top w:val="single" w:sz="4" w:space="0" w:color="auto"/>
              <w:left w:val="single" w:sz="4" w:space="0" w:color="auto"/>
              <w:bottom w:val="single" w:sz="4" w:space="0" w:color="auto"/>
              <w:right w:val="single" w:sz="4" w:space="0" w:color="auto"/>
            </w:tcBorders>
            <w:hideMark/>
          </w:tcPr>
          <w:p w:rsidR="009408B9" w:rsidRPr="009408B9" w:rsidRDefault="009408B9" w:rsidP="009408B9">
            <w:pPr>
              <w:rPr>
                <w:rFonts w:ascii="Century Gothic" w:hAnsi="Century Gothic"/>
                <w:lang w:bidi="en-AU"/>
              </w:rPr>
            </w:pPr>
            <w:r w:rsidRPr="009408B9">
              <w:rPr>
                <w:rFonts w:ascii="Century Gothic" w:hAnsi="Century Gothic"/>
                <w:lang w:bidi="en-AU"/>
              </w:rPr>
              <w:t>CMH does not tolerate violence or aggression in the work place. All employees must provide evidence of training in occupational violence prevention or complete a compulsory unit on employment. The employee is required to comply with all Casterton Memorial Hospital Occupational Health and Safety policies and procedures. Employees should take reasonable care to ensure personal safety and the safety of others is not compromised by their actions or omissions in the workplace. Employees must take special note of minimal / manual handling guidelines with their work practices. Employees should notify or rectify actual or potentially hazardous situations where appropriate and report as soon as practicable, unsafe equipment, work practices or conditions (Occupational Health and Safety Act 2004 - Sec 25)</w:t>
            </w:r>
          </w:p>
          <w:p w:rsidR="009408B9" w:rsidRPr="009408B9" w:rsidRDefault="009408B9" w:rsidP="009408B9">
            <w:pPr>
              <w:rPr>
                <w:rFonts w:ascii="Century Gothic" w:hAnsi="Century Gothic"/>
                <w:i/>
                <w:lang w:bidi="en-AU"/>
              </w:rPr>
            </w:pPr>
            <w:hyperlink r:id="rId12" w:history="1">
              <w:r w:rsidRPr="009408B9">
                <w:rPr>
                  <w:rStyle w:val="Hyperlink"/>
                  <w:rFonts w:ascii="Century Gothic" w:hAnsi="Century Gothic"/>
                  <w:i/>
                  <w:lang w:bidi="en-AU"/>
                </w:rPr>
                <w:t>CMH Occupational Health and Safety Policy</w:t>
              </w:r>
            </w:hyperlink>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9408B9" w:rsidRPr="009408B9" w:rsidRDefault="009408B9" w:rsidP="009408B9">
            <w:pPr>
              <w:rPr>
                <w:rFonts w:ascii="Century Gothic" w:hAnsi="Century Gothic"/>
                <w:b/>
                <w:i/>
                <w:lang w:bidi="en-AU"/>
              </w:rPr>
            </w:pPr>
            <w:r w:rsidRPr="009408B9">
              <w:rPr>
                <w:rFonts w:ascii="Century Gothic" w:hAnsi="Century Gothic"/>
                <w:b/>
                <w:i/>
                <w:lang w:bidi="en-AU"/>
              </w:rPr>
              <w:lastRenderedPageBreak/>
              <w:t>Charter of Human Rights &amp; Responsibilities</w:t>
            </w:r>
          </w:p>
        </w:tc>
        <w:tc>
          <w:tcPr>
            <w:tcW w:w="7338" w:type="dxa"/>
            <w:tcBorders>
              <w:top w:val="single" w:sz="4" w:space="0" w:color="auto"/>
              <w:left w:val="single" w:sz="4" w:space="0" w:color="auto"/>
              <w:bottom w:val="single" w:sz="4" w:space="0" w:color="auto"/>
              <w:right w:val="single" w:sz="4" w:space="0" w:color="auto"/>
            </w:tcBorders>
            <w:hideMark/>
          </w:tcPr>
          <w:p w:rsidR="009408B9" w:rsidRPr="009408B9" w:rsidRDefault="009408B9" w:rsidP="009408B9">
            <w:pPr>
              <w:rPr>
                <w:rFonts w:ascii="Century Gothic" w:hAnsi="Century Gothic"/>
                <w:bCs/>
                <w:lang w:val="en-GB"/>
              </w:rPr>
            </w:pPr>
            <w:r w:rsidRPr="009408B9">
              <w:rPr>
                <w:rFonts w:ascii="Century Gothic" w:hAnsi="Century Gothic"/>
                <w:bCs/>
                <w:lang w:val="en-GB"/>
              </w:rPr>
              <w:t>The employee is required to understand this “Charter” which sets out basic rights, which are protected by law for all Victorians, in regards to freedom, respect, equality and dignity. Employees should act compatibly with the charter rights.</w:t>
            </w:r>
          </w:p>
          <w:p w:rsidR="009408B9" w:rsidRPr="009408B9" w:rsidRDefault="009408B9" w:rsidP="009408B9">
            <w:pPr>
              <w:rPr>
                <w:rFonts w:ascii="Century Gothic" w:hAnsi="Century Gothic"/>
                <w:bCs/>
                <w:i/>
                <w:lang w:val="en-GB"/>
              </w:rPr>
            </w:pPr>
            <w:hyperlink r:id="rId13" w:history="1">
              <w:r w:rsidRPr="009408B9">
                <w:rPr>
                  <w:rStyle w:val="Hyperlink"/>
                  <w:rFonts w:ascii="Century Gothic" w:hAnsi="Century Gothic"/>
                  <w:bCs/>
                  <w:i/>
                  <w:lang w:val="en-GB"/>
                </w:rPr>
                <w:t>Victorian Charter of Human Rights &amp; Responsibilities</w:t>
              </w:r>
            </w:hyperlink>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9408B9" w:rsidRPr="009408B9" w:rsidRDefault="009408B9" w:rsidP="009408B9">
            <w:pPr>
              <w:rPr>
                <w:rFonts w:ascii="Century Gothic" w:hAnsi="Century Gothic"/>
                <w:b/>
                <w:i/>
                <w:lang w:bidi="en-AU"/>
              </w:rPr>
            </w:pPr>
            <w:r w:rsidRPr="009408B9">
              <w:rPr>
                <w:rFonts w:ascii="Century Gothic" w:hAnsi="Century Gothic"/>
                <w:b/>
                <w:i/>
                <w:lang w:bidi="en-AU"/>
              </w:rPr>
              <w:t>Aged Care Charter of Rights</w:t>
            </w:r>
          </w:p>
        </w:tc>
        <w:tc>
          <w:tcPr>
            <w:tcW w:w="7338" w:type="dxa"/>
            <w:tcBorders>
              <w:top w:val="single" w:sz="4" w:space="0" w:color="auto"/>
              <w:left w:val="single" w:sz="4" w:space="0" w:color="auto"/>
              <w:bottom w:val="single" w:sz="4" w:space="0" w:color="auto"/>
              <w:right w:val="single" w:sz="4" w:space="0" w:color="auto"/>
            </w:tcBorders>
          </w:tcPr>
          <w:p w:rsidR="009408B9" w:rsidRPr="009408B9" w:rsidRDefault="009408B9" w:rsidP="009408B9">
            <w:pPr>
              <w:rPr>
                <w:rFonts w:ascii="Century Gothic" w:hAnsi="Century Gothic"/>
                <w:bCs/>
                <w:lang w:val="en-GB"/>
              </w:rPr>
            </w:pPr>
            <w:r w:rsidRPr="009408B9">
              <w:rPr>
                <w:rFonts w:ascii="Century Gothic" w:hAnsi="Century Gothic"/>
                <w:bCs/>
                <w:lang w:val="en-GB"/>
              </w:rPr>
              <w:t>Employees are required to understand this “Charter” which sets out the rights for all aged care consumers, regardless of the type of care they receive.</w:t>
            </w:r>
          </w:p>
          <w:p w:rsidR="009408B9" w:rsidRPr="009408B9" w:rsidRDefault="009408B9" w:rsidP="009408B9">
            <w:pPr>
              <w:rPr>
                <w:rFonts w:ascii="Century Gothic" w:hAnsi="Century Gothic"/>
                <w:bCs/>
                <w:i/>
                <w:lang w:val="en-GB"/>
              </w:rPr>
            </w:pPr>
            <w:hyperlink r:id="rId14" w:anchor="charter%20of%20aged%20care%20rights" w:history="1">
              <w:r w:rsidRPr="009408B9">
                <w:rPr>
                  <w:rStyle w:val="Hyperlink"/>
                  <w:rFonts w:ascii="Century Gothic" w:hAnsi="Century Gothic"/>
                  <w:bCs/>
                  <w:i/>
                  <w:lang w:val="en-GB"/>
                </w:rPr>
                <w:t>Aged Care Charter of Rights</w:t>
              </w:r>
            </w:hyperlink>
          </w:p>
        </w:tc>
      </w:tr>
      <w:tr w:rsidR="009408B9" w:rsidRPr="009408B9" w:rsidTr="006D7A41">
        <w:trPr>
          <w:cantSplit/>
          <w:trHeight w:val="2827"/>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9408B9" w:rsidRPr="009408B9" w:rsidRDefault="009408B9" w:rsidP="009408B9">
            <w:pPr>
              <w:rPr>
                <w:rFonts w:ascii="Century Gothic" w:hAnsi="Century Gothic"/>
                <w:b/>
                <w:i/>
                <w:lang w:bidi="en-AU"/>
              </w:rPr>
            </w:pPr>
            <w:r w:rsidRPr="009408B9">
              <w:rPr>
                <w:rFonts w:ascii="Century Gothic" w:hAnsi="Century Gothic"/>
                <w:b/>
                <w:i/>
                <w:lang w:bidi="en-AU"/>
              </w:rPr>
              <w:t>Quality, Safety &amp; Risk</w:t>
            </w:r>
          </w:p>
        </w:tc>
        <w:tc>
          <w:tcPr>
            <w:tcW w:w="7338" w:type="dxa"/>
            <w:tcBorders>
              <w:top w:val="single" w:sz="4" w:space="0" w:color="auto"/>
              <w:left w:val="single" w:sz="4" w:space="0" w:color="auto"/>
              <w:bottom w:val="single" w:sz="4" w:space="0" w:color="auto"/>
              <w:right w:val="single" w:sz="4" w:space="0" w:color="auto"/>
            </w:tcBorders>
            <w:hideMark/>
          </w:tcPr>
          <w:p w:rsidR="009408B9" w:rsidRPr="009408B9" w:rsidRDefault="009408B9" w:rsidP="009408B9">
            <w:pPr>
              <w:numPr>
                <w:ilvl w:val="0"/>
                <w:numId w:val="1"/>
              </w:numPr>
              <w:rPr>
                <w:rFonts w:ascii="Century Gothic" w:hAnsi="Century Gothic"/>
                <w:lang w:bidi="en-AU"/>
              </w:rPr>
            </w:pPr>
            <w:r w:rsidRPr="009408B9">
              <w:rPr>
                <w:rFonts w:ascii="Century Gothic" w:hAnsi="Century Gothic"/>
                <w:lang w:bidi="en-AU"/>
              </w:rPr>
              <w:t>All employees should understand the application of National Safety and Quality Healthcare Standards, Aged Accreditation Standards and other applicable regulatory standards to ensure compliance is maintained.</w:t>
            </w:r>
          </w:p>
          <w:p w:rsidR="009408B9" w:rsidRPr="009408B9" w:rsidRDefault="009408B9" w:rsidP="009408B9">
            <w:pPr>
              <w:numPr>
                <w:ilvl w:val="0"/>
                <w:numId w:val="1"/>
              </w:numPr>
              <w:rPr>
                <w:rFonts w:ascii="Century Gothic" w:hAnsi="Century Gothic"/>
                <w:lang w:bidi="en-AU"/>
              </w:rPr>
            </w:pPr>
            <w:r w:rsidRPr="009408B9">
              <w:rPr>
                <w:rFonts w:ascii="Century Gothic" w:hAnsi="Century Gothic"/>
                <w:lang w:bidi="en-AU"/>
              </w:rPr>
              <w:t>Actively participate and support CMH Quality Improvement framework, plan, activities, audits, projects and documentation.</w:t>
            </w:r>
          </w:p>
          <w:p w:rsidR="009408B9" w:rsidRPr="009408B9" w:rsidRDefault="009408B9" w:rsidP="009408B9">
            <w:pPr>
              <w:numPr>
                <w:ilvl w:val="0"/>
                <w:numId w:val="1"/>
              </w:numPr>
              <w:rPr>
                <w:rFonts w:ascii="Century Gothic" w:hAnsi="Century Gothic"/>
                <w:lang w:bidi="en-AU"/>
              </w:rPr>
            </w:pPr>
            <w:r w:rsidRPr="009408B9">
              <w:rPr>
                <w:rFonts w:ascii="Century Gothic" w:hAnsi="Century Gothic"/>
                <w:lang w:bidi="en-AU"/>
              </w:rPr>
              <w:t>Adhere to CMH Emergency, OH&amp;S and Safety procedures.</w:t>
            </w:r>
          </w:p>
          <w:p w:rsidR="009408B9" w:rsidRPr="009408B9" w:rsidRDefault="009408B9" w:rsidP="009408B9">
            <w:pPr>
              <w:numPr>
                <w:ilvl w:val="0"/>
                <w:numId w:val="1"/>
              </w:numPr>
              <w:rPr>
                <w:rFonts w:ascii="Century Gothic" w:hAnsi="Century Gothic"/>
                <w:lang w:bidi="en-AU"/>
              </w:rPr>
            </w:pPr>
            <w:r w:rsidRPr="009408B9">
              <w:rPr>
                <w:rFonts w:ascii="Century Gothic" w:hAnsi="Century Gothic"/>
                <w:lang w:bidi="en-AU"/>
              </w:rPr>
              <w:t>Ensure effective response to and reporting of complaints and incidents.</w:t>
            </w:r>
          </w:p>
          <w:p w:rsidR="009408B9" w:rsidRPr="009408B9" w:rsidRDefault="009408B9" w:rsidP="009408B9">
            <w:pPr>
              <w:rPr>
                <w:rFonts w:ascii="Century Gothic" w:hAnsi="Century Gothic"/>
                <w:i/>
                <w:lang w:bidi="en-AU"/>
              </w:rPr>
            </w:pPr>
            <w:hyperlink r:id="rId15" w:history="1">
              <w:r w:rsidRPr="009408B9">
                <w:rPr>
                  <w:rStyle w:val="Hyperlink"/>
                  <w:rFonts w:ascii="Century Gothic" w:hAnsi="Century Gothic"/>
                  <w:i/>
                  <w:lang w:bidi="en-AU"/>
                </w:rPr>
                <w:t>CMH Quality Improvement Policy</w:t>
              </w:r>
            </w:hyperlink>
          </w:p>
          <w:p w:rsidR="009408B9" w:rsidRPr="009408B9" w:rsidRDefault="009408B9" w:rsidP="009408B9">
            <w:pPr>
              <w:rPr>
                <w:rFonts w:ascii="Century Gothic" w:hAnsi="Century Gothic"/>
                <w:i/>
                <w:u w:val="single"/>
                <w:lang w:bidi="en-AU"/>
              </w:rPr>
            </w:pPr>
            <w:hyperlink r:id="rId16" w:history="1">
              <w:r w:rsidRPr="009408B9">
                <w:rPr>
                  <w:rStyle w:val="Hyperlink"/>
                  <w:rFonts w:ascii="Century Gothic" w:hAnsi="Century Gothic"/>
                  <w:i/>
                  <w:lang w:bidi="en-AU"/>
                </w:rPr>
                <w:t>CMH Emergency Response Policy</w:t>
              </w:r>
            </w:hyperlink>
          </w:p>
          <w:p w:rsidR="009408B9" w:rsidRPr="009408B9" w:rsidRDefault="009408B9" w:rsidP="009408B9">
            <w:pPr>
              <w:rPr>
                <w:rFonts w:ascii="Century Gothic" w:hAnsi="Century Gothic"/>
                <w:i/>
                <w:lang w:bidi="en-AU"/>
              </w:rPr>
            </w:pPr>
            <w:hyperlink r:id="rId17" w:history="1">
              <w:r w:rsidRPr="009408B9">
                <w:rPr>
                  <w:rStyle w:val="Hyperlink"/>
                  <w:rFonts w:ascii="Century Gothic" w:hAnsi="Century Gothic"/>
                  <w:i/>
                  <w:lang w:bidi="en-AU"/>
                </w:rPr>
                <w:t>CMH Risk Management Policy</w:t>
              </w:r>
            </w:hyperlink>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9408B9" w:rsidRPr="009408B9" w:rsidRDefault="009408B9" w:rsidP="009408B9">
            <w:pPr>
              <w:rPr>
                <w:rFonts w:ascii="Century Gothic" w:hAnsi="Century Gothic"/>
                <w:b/>
                <w:i/>
                <w:lang w:bidi="en-AU"/>
              </w:rPr>
            </w:pPr>
            <w:r w:rsidRPr="009408B9">
              <w:rPr>
                <w:rFonts w:ascii="Century Gothic" w:hAnsi="Century Gothic"/>
                <w:b/>
                <w:i/>
                <w:lang w:bidi="en-AU"/>
              </w:rPr>
              <w:t>Performance Review</w:t>
            </w:r>
          </w:p>
        </w:tc>
        <w:tc>
          <w:tcPr>
            <w:tcW w:w="7338" w:type="dxa"/>
            <w:tcBorders>
              <w:top w:val="single" w:sz="4" w:space="0" w:color="auto"/>
              <w:left w:val="single" w:sz="4" w:space="0" w:color="auto"/>
              <w:bottom w:val="single" w:sz="4" w:space="0" w:color="auto"/>
              <w:right w:val="single" w:sz="4" w:space="0" w:color="auto"/>
            </w:tcBorders>
            <w:hideMark/>
          </w:tcPr>
          <w:p w:rsidR="009408B9" w:rsidRPr="009408B9" w:rsidRDefault="009408B9" w:rsidP="009408B9">
            <w:pPr>
              <w:rPr>
                <w:rFonts w:ascii="Century Gothic" w:hAnsi="Century Gothic"/>
                <w:bCs/>
                <w:lang w:val="en-GB"/>
              </w:rPr>
            </w:pPr>
            <w:r w:rsidRPr="009408B9">
              <w:rPr>
                <w:rFonts w:ascii="Century Gothic" w:hAnsi="Century Gothic"/>
                <w:bCs/>
                <w:lang w:val="en-GB"/>
              </w:rPr>
              <w:t>The Manager of Nursing Services or Department Head will undertake an initial performance review at three months post-employment then annually.</w:t>
            </w:r>
          </w:p>
          <w:p w:rsidR="009408B9" w:rsidRPr="009408B9" w:rsidRDefault="009408B9" w:rsidP="009408B9">
            <w:pPr>
              <w:rPr>
                <w:rFonts w:ascii="Century Gothic" w:hAnsi="Century Gothic"/>
                <w:bCs/>
                <w:i/>
                <w:lang w:val="en-GB"/>
              </w:rPr>
            </w:pPr>
            <w:hyperlink r:id="rId18" w:history="1">
              <w:r w:rsidRPr="009408B9">
                <w:rPr>
                  <w:rStyle w:val="Hyperlink"/>
                  <w:rFonts w:ascii="Century Gothic" w:hAnsi="Century Gothic"/>
                  <w:bCs/>
                  <w:i/>
                  <w:lang w:val="en-GB"/>
                </w:rPr>
                <w:t>CMH Performance Review Policy</w:t>
              </w:r>
            </w:hyperlink>
          </w:p>
        </w:tc>
      </w:tr>
    </w:tbl>
    <w:p w:rsidR="009408B9" w:rsidRDefault="009408B9" w:rsidP="009408B9">
      <w:pPr>
        <w:rPr>
          <w:rFonts w:ascii="Century Gothic" w:hAnsi="Century Gothic"/>
          <w:b/>
          <w:i/>
          <w:lang w:bidi="en-AU"/>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9408B9" w:rsidRPr="009408B9" w:rsidRDefault="009408B9" w:rsidP="009408B9">
            <w:pPr>
              <w:rPr>
                <w:rFonts w:ascii="Century Gothic" w:hAnsi="Century Gothic"/>
                <w:b/>
                <w:i/>
                <w:lang w:bidi="en-AU"/>
              </w:rPr>
            </w:pPr>
            <w:r w:rsidRPr="009408B9">
              <w:rPr>
                <w:rFonts w:ascii="Century Gothic" w:hAnsi="Century Gothic"/>
                <w:lang w:bidi="en-AU"/>
              </w:rPr>
              <w:lastRenderedPageBreak/>
              <w:br w:type="page"/>
            </w:r>
            <w:r w:rsidRPr="009408B9">
              <w:rPr>
                <w:rFonts w:ascii="Century Gothic" w:hAnsi="Century Gothic"/>
                <w:b/>
                <w:i/>
                <w:lang w:bidi="en-AU"/>
              </w:rPr>
              <w:t>Person Centred Care</w:t>
            </w:r>
          </w:p>
        </w:tc>
        <w:tc>
          <w:tcPr>
            <w:tcW w:w="7338" w:type="dxa"/>
            <w:tcBorders>
              <w:top w:val="single" w:sz="4" w:space="0" w:color="auto"/>
              <w:left w:val="single" w:sz="4" w:space="0" w:color="auto"/>
              <w:bottom w:val="single" w:sz="4" w:space="0" w:color="auto"/>
              <w:right w:val="single" w:sz="4" w:space="0" w:color="auto"/>
            </w:tcBorders>
            <w:hideMark/>
          </w:tcPr>
          <w:p w:rsidR="009408B9" w:rsidRPr="009408B9" w:rsidRDefault="009408B9" w:rsidP="009408B9">
            <w:pPr>
              <w:rPr>
                <w:rFonts w:ascii="Century Gothic" w:hAnsi="Century Gothic"/>
                <w:bCs/>
                <w:lang w:bidi="en-AU"/>
              </w:rPr>
            </w:pPr>
            <w:r w:rsidRPr="009408B9">
              <w:rPr>
                <w:rFonts w:ascii="Century Gothic" w:hAnsi="Century Gothic"/>
                <w:bCs/>
                <w:lang w:bidi="en-AU"/>
              </w:rPr>
              <w:t>Person Centred Care is an approach to treatment and care that consciously adopts the person’s perspective around such dimensions as respect for the person’s values, preferences and needs, beliefs and cultural needs, family situation and lifestyle. CMH is committed to ensuring that patients, residents, clients and their families/carers are encouraged to play an effective role in planning, development, delivery and evaluation of the services provided by the organisation. CMH employees have a responsibility to encourage patients/residents/clients and their family/carer to participate in all activities undertaken by the organisation and should be considered a part of routine management practice. Examples are the Active Service Model in Primary and Community Health care, dining and socialisation in Residential Care, and active rehabilitation in Acute Care.</w:t>
            </w:r>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9408B9" w:rsidRPr="009408B9" w:rsidRDefault="009408B9" w:rsidP="009408B9">
            <w:pPr>
              <w:rPr>
                <w:rFonts w:ascii="Century Gothic" w:hAnsi="Century Gothic"/>
                <w:b/>
                <w:i/>
                <w:lang w:bidi="en-AU"/>
              </w:rPr>
            </w:pPr>
            <w:r w:rsidRPr="009408B9">
              <w:rPr>
                <w:rFonts w:ascii="Century Gothic" w:hAnsi="Century Gothic"/>
                <w:b/>
                <w:i/>
                <w:lang w:bidi="en-AU"/>
              </w:rPr>
              <w:t>Fraud &amp; Corruption</w:t>
            </w:r>
          </w:p>
        </w:tc>
        <w:tc>
          <w:tcPr>
            <w:tcW w:w="7338" w:type="dxa"/>
            <w:tcBorders>
              <w:top w:val="single" w:sz="4" w:space="0" w:color="auto"/>
              <w:left w:val="single" w:sz="4" w:space="0" w:color="auto"/>
              <w:bottom w:val="single" w:sz="4" w:space="0" w:color="auto"/>
              <w:right w:val="single" w:sz="4" w:space="0" w:color="auto"/>
            </w:tcBorders>
          </w:tcPr>
          <w:p w:rsidR="009408B9" w:rsidRPr="009408B9" w:rsidRDefault="009408B9" w:rsidP="009408B9">
            <w:pPr>
              <w:rPr>
                <w:rFonts w:ascii="Century Gothic" w:hAnsi="Century Gothic"/>
                <w:bCs/>
                <w:lang w:bidi="en-AU"/>
              </w:rPr>
            </w:pPr>
            <w:r w:rsidRPr="009408B9">
              <w:rPr>
                <w:rFonts w:ascii="Century Gothic" w:hAnsi="Century Gothic"/>
                <w:bCs/>
                <w:lang w:bidi="en-AU"/>
              </w:rPr>
              <w:t xml:space="preserve">The expectation is that Casterton Memorial Hospital employees and volunteers will adhere to the values as outlined in the </w:t>
            </w:r>
            <w:r w:rsidRPr="009408B9">
              <w:rPr>
                <w:rFonts w:ascii="Century Gothic" w:hAnsi="Century Gothic"/>
                <w:bCs/>
                <w:i/>
                <w:lang w:bidi="en-AU"/>
              </w:rPr>
              <w:t xml:space="preserve">CMH Fraud, Corruption and Other Losses Policy </w:t>
            </w:r>
            <w:r w:rsidRPr="009408B9">
              <w:rPr>
                <w:rFonts w:ascii="Century Gothic" w:hAnsi="Century Gothic"/>
                <w:bCs/>
                <w:lang w:bidi="en-AU"/>
              </w:rPr>
              <w:t>and complete the Fraud &amp; Corruption training on the Learning Management System.</w:t>
            </w:r>
          </w:p>
          <w:p w:rsidR="009408B9" w:rsidRPr="009408B9" w:rsidRDefault="009408B9" w:rsidP="009408B9">
            <w:pPr>
              <w:rPr>
                <w:rFonts w:ascii="Century Gothic" w:hAnsi="Century Gothic"/>
                <w:bCs/>
                <w:lang w:val="en-GB"/>
              </w:rPr>
            </w:pPr>
            <w:hyperlink r:id="rId19" w:history="1">
              <w:r w:rsidRPr="009408B9">
                <w:rPr>
                  <w:rStyle w:val="Hyperlink"/>
                  <w:rFonts w:ascii="Century Gothic" w:hAnsi="Century Gothic"/>
                  <w:bCs/>
                  <w:i/>
                  <w:lang w:bidi="en-AU"/>
                </w:rPr>
                <w:t>CMH Fraud Corruption &amp; Other Losses Policy</w:t>
              </w:r>
            </w:hyperlink>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9408B9" w:rsidRPr="009408B9" w:rsidRDefault="009408B9" w:rsidP="009408B9">
            <w:pPr>
              <w:rPr>
                <w:rFonts w:ascii="Century Gothic" w:hAnsi="Century Gothic"/>
                <w:b/>
                <w:i/>
                <w:lang w:bidi="en-AU"/>
              </w:rPr>
            </w:pPr>
            <w:r w:rsidRPr="009408B9">
              <w:rPr>
                <w:rFonts w:ascii="Century Gothic" w:hAnsi="Century Gothic"/>
                <w:b/>
                <w:i/>
                <w:lang w:bidi="en-AU"/>
              </w:rPr>
              <w:t>Police Check and Statuary Declaration</w:t>
            </w:r>
          </w:p>
        </w:tc>
        <w:tc>
          <w:tcPr>
            <w:tcW w:w="7338" w:type="dxa"/>
            <w:tcBorders>
              <w:top w:val="single" w:sz="4" w:space="0" w:color="auto"/>
              <w:left w:val="single" w:sz="4" w:space="0" w:color="auto"/>
              <w:bottom w:val="single" w:sz="4" w:space="0" w:color="auto"/>
              <w:right w:val="single" w:sz="4" w:space="0" w:color="auto"/>
            </w:tcBorders>
            <w:hideMark/>
          </w:tcPr>
          <w:p w:rsidR="009408B9" w:rsidRPr="009408B9" w:rsidRDefault="009408B9" w:rsidP="009408B9">
            <w:pPr>
              <w:rPr>
                <w:rFonts w:ascii="Century Gothic" w:hAnsi="Century Gothic"/>
                <w:bCs/>
                <w:lang w:val="en-GB"/>
              </w:rPr>
            </w:pPr>
            <w:r w:rsidRPr="009408B9">
              <w:rPr>
                <w:rFonts w:ascii="Century Gothic" w:hAnsi="Century Gothic"/>
                <w:bCs/>
                <w:lang w:val="en-GB"/>
              </w:rPr>
              <w:t>Appointment is subject to a satisfactory police records check. All staff must have approval by the CEO before confirmation of employment is made.</w:t>
            </w:r>
          </w:p>
          <w:p w:rsidR="009408B9" w:rsidRPr="009408B9" w:rsidRDefault="009408B9" w:rsidP="009408B9">
            <w:pPr>
              <w:rPr>
                <w:rFonts w:ascii="Century Gothic" w:hAnsi="Century Gothic"/>
                <w:bCs/>
                <w:lang w:val="en-GB"/>
              </w:rPr>
            </w:pPr>
            <w:r w:rsidRPr="009408B9">
              <w:rPr>
                <w:rFonts w:ascii="Century Gothic" w:hAnsi="Century Gothic"/>
                <w:bCs/>
                <w:lang w:bidi="en-AU"/>
              </w:rPr>
              <w:t>The applicant is also required to sign a statutory declaration indicating whether since the age of 16 they have been a citizen or permanent resident of a country other than Australia and, that they have no conviction of murder, sexual assault or assault resulting in imprisonment.</w:t>
            </w:r>
          </w:p>
          <w:p w:rsidR="009408B9" w:rsidRPr="009408B9" w:rsidRDefault="009408B9" w:rsidP="009408B9">
            <w:pPr>
              <w:rPr>
                <w:rFonts w:ascii="Century Gothic" w:hAnsi="Century Gothic"/>
                <w:bCs/>
                <w:i/>
                <w:lang w:val="en-GB"/>
              </w:rPr>
            </w:pPr>
            <w:hyperlink r:id="rId20" w:history="1">
              <w:r w:rsidRPr="009408B9">
                <w:rPr>
                  <w:rStyle w:val="Hyperlink"/>
                  <w:rFonts w:ascii="Century Gothic" w:hAnsi="Century Gothic"/>
                  <w:bCs/>
                  <w:i/>
                  <w:lang w:val="en-GB"/>
                </w:rPr>
                <w:t>CMH Police Checks Policy</w:t>
              </w:r>
            </w:hyperlink>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9408B9" w:rsidRPr="009408B9" w:rsidRDefault="009408B9" w:rsidP="009408B9">
            <w:pPr>
              <w:rPr>
                <w:rFonts w:ascii="Century Gothic" w:hAnsi="Century Gothic"/>
                <w:b/>
                <w:i/>
                <w:lang w:bidi="en-AU"/>
              </w:rPr>
            </w:pPr>
            <w:r w:rsidRPr="009408B9">
              <w:rPr>
                <w:rFonts w:ascii="Century Gothic" w:hAnsi="Century Gothic"/>
                <w:b/>
                <w:i/>
                <w:lang w:bidi="en-AU"/>
              </w:rPr>
              <w:t>Disability Worker Exclusion Scheme Check</w:t>
            </w:r>
          </w:p>
        </w:tc>
        <w:tc>
          <w:tcPr>
            <w:tcW w:w="7338" w:type="dxa"/>
            <w:tcBorders>
              <w:top w:val="single" w:sz="4" w:space="0" w:color="auto"/>
              <w:left w:val="single" w:sz="4" w:space="0" w:color="auto"/>
              <w:bottom w:val="single" w:sz="4" w:space="0" w:color="auto"/>
              <w:right w:val="single" w:sz="4" w:space="0" w:color="auto"/>
            </w:tcBorders>
          </w:tcPr>
          <w:p w:rsidR="009408B9" w:rsidRPr="009408B9" w:rsidRDefault="009408B9" w:rsidP="009408B9">
            <w:pPr>
              <w:rPr>
                <w:rFonts w:ascii="Century Gothic" w:hAnsi="Century Gothic"/>
                <w:bCs/>
                <w:lang w:bidi="en-AU"/>
              </w:rPr>
            </w:pPr>
            <w:r w:rsidRPr="009408B9">
              <w:rPr>
                <w:rFonts w:ascii="Century Gothic" w:hAnsi="Century Gothic"/>
                <w:bCs/>
                <w:lang w:bidi="en-AU"/>
              </w:rPr>
              <w:t>Employees who work in departments of CMH that provide services to National Disability Insurance Scheme (NDIS) consumers are required to complete this check.</w:t>
            </w:r>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9408B9" w:rsidRPr="009408B9" w:rsidRDefault="009408B9" w:rsidP="009408B9">
            <w:pPr>
              <w:rPr>
                <w:rFonts w:ascii="Century Gothic" w:hAnsi="Century Gothic"/>
                <w:b/>
                <w:i/>
                <w:lang w:bidi="en-AU"/>
              </w:rPr>
            </w:pPr>
            <w:r w:rsidRPr="009408B9">
              <w:rPr>
                <w:rFonts w:ascii="Century Gothic" w:hAnsi="Century Gothic"/>
                <w:b/>
                <w:i/>
                <w:lang w:bidi="en-AU"/>
              </w:rPr>
              <w:t>Immunisation Requirements</w:t>
            </w:r>
          </w:p>
        </w:tc>
        <w:tc>
          <w:tcPr>
            <w:tcW w:w="7338" w:type="dxa"/>
            <w:tcBorders>
              <w:top w:val="single" w:sz="4" w:space="0" w:color="auto"/>
              <w:left w:val="single" w:sz="4" w:space="0" w:color="auto"/>
              <w:bottom w:val="single" w:sz="4" w:space="0" w:color="auto"/>
              <w:right w:val="single" w:sz="4" w:space="0" w:color="auto"/>
            </w:tcBorders>
          </w:tcPr>
          <w:p w:rsidR="009408B9" w:rsidRPr="009408B9" w:rsidRDefault="009408B9" w:rsidP="009408B9">
            <w:pPr>
              <w:rPr>
                <w:rFonts w:ascii="Century Gothic" w:hAnsi="Century Gothic"/>
                <w:lang w:bidi="en-AU"/>
              </w:rPr>
            </w:pPr>
            <w:r w:rsidRPr="009408B9">
              <w:rPr>
                <w:rFonts w:ascii="Century Gothic" w:hAnsi="Century Gothic"/>
                <w:lang w:bidi="en-AU"/>
              </w:rPr>
              <w:t xml:space="preserve">All employees are required to be up to date with their immunisations in line with the Australian Immunisation Handbook and provide evidence of their immunisation history, prior to appointment. </w:t>
            </w:r>
          </w:p>
          <w:p w:rsidR="009408B9" w:rsidRPr="009408B9" w:rsidRDefault="009408B9" w:rsidP="009408B9">
            <w:pPr>
              <w:rPr>
                <w:rFonts w:ascii="Century Gothic" w:hAnsi="Century Gothic"/>
                <w:lang w:bidi="en-AU"/>
              </w:rPr>
            </w:pPr>
            <w:r w:rsidRPr="009408B9">
              <w:rPr>
                <w:rFonts w:ascii="Century Gothic" w:hAnsi="Century Gothic"/>
                <w:lang w:bidi="en-AU"/>
              </w:rPr>
              <w:t>It is mandatory for all employees to have up to date Covid-19 and Influenza vaccination.</w:t>
            </w:r>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9408B9" w:rsidRPr="009408B9" w:rsidRDefault="009408B9" w:rsidP="009408B9">
            <w:pPr>
              <w:rPr>
                <w:rFonts w:ascii="Century Gothic" w:hAnsi="Century Gothic"/>
                <w:b/>
                <w:i/>
                <w:lang w:bidi="en-AU"/>
              </w:rPr>
            </w:pPr>
            <w:r w:rsidRPr="009408B9">
              <w:rPr>
                <w:rFonts w:ascii="Century Gothic" w:hAnsi="Century Gothic"/>
                <w:b/>
                <w:i/>
                <w:lang w:bidi="en-AU"/>
              </w:rPr>
              <w:t>Probation period</w:t>
            </w:r>
          </w:p>
        </w:tc>
        <w:tc>
          <w:tcPr>
            <w:tcW w:w="7338" w:type="dxa"/>
            <w:tcBorders>
              <w:top w:val="single" w:sz="4" w:space="0" w:color="auto"/>
              <w:left w:val="single" w:sz="4" w:space="0" w:color="auto"/>
              <w:bottom w:val="single" w:sz="4" w:space="0" w:color="auto"/>
              <w:right w:val="single" w:sz="4" w:space="0" w:color="auto"/>
            </w:tcBorders>
          </w:tcPr>
          <w:p w:rsidR="009408B9" w:rsidRPr="009408B9" w:rsidRDefault="009408B9" w:rsidP="009408B9">
            <w:pPr>
              <w:rPr>
                <w:rFonts w:ascii="Century Gothic" w:hAnsi="Century Gothic"/>
                <w:b/>
                <w:lang w:bidi="en-AU"/>
              </w:rPr>
            </w:pPr>
            <w:r w:rsidRPr="009408B9">
              <w:rPr>
                <w:rFonts w:ascii="Century Gothic" w:hAnsi="Century Gothic"/>
                <w:bCs/>
                <w:lang w:bidi="en-AU"/>
              </w:rPr>
              <w:t>A probation period of three months will be adhered to after which a permanent contract will be offered if the incumbent’s</w:t>
            </w:r>
            <w:r w:rsidRPr="009408B9">
              <w:rPr>
                <w:rFonts w:ascii="Century Gothic" w:hAnsi="Century Gothic"/>
                <w:b/>
                <w:lang w:bidi="en-AU"/>
              </w:rPr>
              <w:t xml:space="preserve"> initial </w:t>
            </w:r>
            <w:r w:rsidRPr="009408B9">
              <w:rPr>
                <w:rFonts w:ascii="Century Gothic" w:hAnsi="Century Gothic"/>
                <w:bCs/>
                <w:lang w:bidi="en-AU"/>
              </w:rPr>
              <w:t xml:space="preserve">performance review is satisfactory. </w:t>
            </w:r>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9408B9" w:rsidRPr="009408B9" w:rsidRDefault="009408B9" w:rsidP="009408B9">
            <w:pPr>
              <w:rPr>
                <w:rFonts w:ascii="Century Gothic" w:hAnsi="Century Gothic"/>
                <w:b/>
                <w:i/>
                <w:lang w:bidi="en-AU"/>
              </w:rPr>
            </w:pPr>
            <w:r w:rsidRPr="009408B9">
              <w:rPr>
                <w:rFonts w:ascii="Century Gothic" w:hAnsi="Century Gothic"/>
                <w:b/>
                <w:i/>
                <w:lang w:bidi="en-AU"/>
              </w:rPr>
              <w:lastRenderedPageBreak/>
              <w:t>Privacy</w:t>
            </w:r>
          </w:p>
        </w:tc>
        <w:tc>
          <w:tcPr>
            <w:tcW w:w="7338" w:type="dxa"/>
            <w:tcBorders>
              <w:top w:val="single" w:sz="4" w:space="0" w:color="auto"/>
              <w:left w:val="single" w:sz="4" w:space="0" w:color="auto"/>
              <w:bottom w:val="single" w:sz="4" w:space="0" w:color="auto"/>
              <w:right w:val="single" w:sz="4" w:space="0" w:color="auto"/>
            </w:tcBorders>
          </w:tcPr>
          <w:p w:rsidR="009408B9" w:rsidRPr="009408B9" w:rsidRDefault="009408B9" w:rsidP="009408B9">
            <w:pPr>
              <w:rPr>
                <w:rFonts w:ascii="Century Gothic" w:hAnsi="Century Gothic"/>
                <w:bCs/>
                <w:lang w:val="en-GB"/>
              </w:rPr>
            </w:pPr>
            <w:r w:rsidRPr="009408B9">
              <w:rPr>
                <w:rFonts w:ascii="Century Gothic" w:hAnsi="Century Gothic"/>
                <w:bCs/>
                <w:lang w:val="en-GB"/>
              </w:rPr>
              <w:t xml:space="preserve">Employment is subject to compliance with the </w:t>
            </w:r>
            <w:r w:rsidRPr="009408B9">
              <w:rPr>
                <w:rFonts w:ascii="Century Gothic" w:hAnsi="Century Gothic"/>
                <w:bCs/>
                <w:i/>
                <w:iCs/>
                <w:lang w:val="en-GB"/>
              </w:rPr>
              <w:t xml:space="preserve">Health Records Act. </w:t>
            </w:r>
            <w:r w:rsidRPr="009408B9">
              <w:rPr>
                <w:rFonts w:ascii="Century Gothic" w:hAnsi="Century Gothic"/>
                <w:bCs/>
                <w:lang w:val="en-GB"/>
              </w:rPr>
              <w:t xml:space="preserve">This </w:t>
            </w:r>
            <w:r w:rsidRPr="009408B9">
              <w:rPr>
                <w:rFonts w:ascii="Century Gothic" w:hAnsi="Century Gothic"/>
                <w:bCs/>
                <w:i/>
                <w:iCs/>
                <w:lang w:val="en-GB"/>
              </w:rPr>
              <w:t xml:space="preserve">Act </w:t>
            </w:r>
            <w:r w:rsidRPr="009408B9">
              <w:rPr>
                <w:rFonts w:ascii="Century Gothic" w:hAnsi="Century Gothic"/>
                <w:bCs/>
                <w:lang w:val="en-GB"/>
              </w:rPr>
              <w:t>requires compliance with Principles related to privacy regarding data collection (including photos), usage and security.</w:t>
            </w:r>
          </w:p>
          <w:p w:rsidR="009408B9" w:rsidRPr="009408B9" w:rsidRDefault="009408B9" w:rsidP="009408B9">
            <w:pPr>
              <w:rPr>
                <w:rFonts w:ascii="Century Gothic" w:hAnsi="Century Gothic"/>
                <w:bCs/>
                <w:i/>
                <w:lang w:val="en-GB"/>
              </w:rPr>
            </w:pPr>
            <w:hyperlink r:id="rId21" w:history="1">
              <w:r w:rsidRPr="009408B9">
                <w:rPr>
                  <w:rStyle w:val="Hyperlink"/>
                  <w:rFonts w:ascii="Century Gothic" w:hAnsi="Century Gothic"/>
                  <w:bCs/>
                  <w:i/>
                  <w:lang w:val="en-GB"/>
                </w:rPr>
                <w:t>CMH Privacy Policy</w:t>
              </w:r>
            </w:hyperlink>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9408B9" w:rsidRPr="009408B9" w:rsidRDefault="009408B9" w:rsidP="009408B9">
            <w:pPr>
              <w:rPr>
                <w:rFonts w:ascii="Century Gothic" w:hAnsi="Century Gothic"/>
                <w:b/>
                <w:i/>
                <w:lang w:bidi="en-AU"/>
              </w:rPr>
            </w:pPr>
            <w:r w:rsidRPr="009408B9">
              <w:rPr>
                <w:rFonts w:ascii="Century Gothic" w:hAnsi="Century Gothic"/>
                <w:b/>
                <w:i/>
                <w:lang w:bidi="en-AU"/>
              </w:rPr>
              <w:t>Cultural Diversity</w:t>
            </w:r>
          </w:p>
          <w:p w:rsidR="009408B9" w:rsidRPr="009408B9" w:rsidRDefault="009408B9" w:rsidP="009408B9">
            <w:pPr>
              <w:rPr>
                <w:rFonts w:ascii="Century Gothic" w:hAnsi="Century Gothic"/>
                <w:b/>
                <w:i/>
                <w:lang w:bidi="en-AU"/>
              </w:rPr>
            </w:pPr>
          </w:p>
        </w:tc>
        <w:tc>
          <w:tcPr>
            <w:tcW w:w="7338" w:type="dxa"/>
            <w:tcBorders>
              <w:top w:val="single" w:sz="4" w:space="0" w:color="auto"/>
              <w:left w:val="single" w:sz="4" w:space="0" w:color="auto"/>
              <w:bottom w:val="single" w:sz="4" w:space="0" w:color="auto"/>
              <w:right w:val="single" w:sz="4" w:space="0" w:color="auto"/>
            </w:tcBorders>
          </w:tcPr>
          <w:p w:rsidR="009408B9" w:rsidRPr="009408B9" w:rsidRDefault="009408B9" w:rsidP="009408B9">
            <w:pPr>
              <w:rPr>
                <w:rFonts w:ascii="Century Gothic" w:hAnsi="Century Gothic"/>
                <w:lang w:bidi="en-AU"/>
              </w:rPr>
            </w:pPr>
            <w:r w:rsidRPr="009408B9">
              <w:rPr>
                <w:rFonts w:ascii="Century Gothic" w:hAnsi="Century Gothic"/>
                <w:lang w:bidi="en-AU"/>
              </w:rPr>
              <w:t>CMH recognises and respects cultural diversity within the community and is committed to respecting individual beliefs, age, gender, economic, cultural and linguistic backgrounds of CMH clients and staff.</w:t>
            </w:r>
          </w:p>
          <w:p w:rsidR="009408B9" w:rsidRPr="009408B9" w:rsidRDefault="009408B9" w:rsidP="009408B9">
            <w:pPr>
              <w:rPr>
                <w:rFonts w:ascii="Century Gothic" w:hAnsi="Century Gothic"/>
                <w:i/>
                <w:u w:val="single"/>
                <w:lang w:bidi="en-AU"/>
              </w:rPr>
            </w:pPr>
            <w:hyperlink r:id="rId22" w:history="1">
              <w:r w:rsidRPr="009408B9">
                <w:rPr>
                  <w:rStyle w:val="Hyperlink"/>
                  <w:rFonts w:ascii="Century Gothic" w:hAnsi="Century Gothic"/>
                  <w:i/>
                  <w:lang w:bidi="en-AU"/>
                </w:rPr>
                <w:t>CMH Cultural Diversity Plan Policy</w:t>
              </w:r>
            </w:hyperlink>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9408B9" w:rsidRPr="009408B9" w:rsidRDefault="009408B9" w:rsidP="009408B9">
            <w:pPr>
              <w:rPr>
                <w:rFonts w:ascii="Century Gothic" w:hAnsi="Century Gothic"/>
                <w:b/>
                <w:i/>
                <w:lang w:bidi="en-AU"/>
              </w:rPr>
            </w:pPr>
            <w:r w:rsidRPr="009408B9">
              <w:rPr>
                <w:rFonts w:ascii="Century Gothic" w:hAnsi="Century Gothic"/>
                <w:b/>
                <w:i/>
                <w:lang w:bidi="en-AU"/>
              </w:rPr>
              <w:t>Employee and Student Development and learning environments</w:t>
            </w:r>
          </w:p>
        </w:tc>
        <w:tc>
          <w:tcPr>
            <w:tcW w:w="7338" w:type="dxa"/>
            <w:tcBorders>
              <w:top w:val="single" w:sz="4" w:space="0" w:color="auto"/>
              <w:left w:val="single" w:sz="4" w:space="0" w:color="auto"/>
              <w:bottom w:val="single" w:sz="4" w:space="0" w:color="auto"/>
              <w:right w:val="single" w:sz="4" w:space="0" w:color="auto"/>
            </w:tcBorders>
            <w:hideMark/>
          </w:tcPr>
          <w:p w:rsidR="009408B9" w:rsidRPr="009408B9" w:rsidRDefault="009408B9" w:rsidP="009408B9">
            <w:pPr>
              <w:rPr>
                <w:rFonts w:ascii="Century Gothic" w:hAnsi="Century Gothic"/>
                <w:bCs/>
                <w:lang w:bidi="en-AU"/>
              </w:rPr>
            </w:pPr>
            <w:r w:rsidRPr="009408B9">
              <w:rPr>
                <w:rFonts w:ascii="Century Gothic" w:hAnsi="Century Gothic"/>
                <w:bCs/>
                <w:lang w:bidi="en-AU"/>
              </w:rPr>
              <w:t>The employee is required to attend an Orientation Day prior to commencement of employment and participate in their own Personalised Development Program and competencies as they are developed and implemented across CMH. A matrix of mandatory and non-mandatory competencies is updated annually.</w:t>
            </w:r>
          </w:p>
          <w:p w:rsidR="009408B9" w:rsidRPr="009408B9" w:rsidRDefault="009408B9" w:rsidP="009408B9">
            <w:pPr>
              <w:rPr>
                <w:rFonts w:ascii="Century Gothic" w:hAnsi="Century Gothic"/>
                <w:bCs/>
                <w:lang w:bidi="en-AU"/>
              </w:rPr>
            </w:pPr>
            <w:r w:rsidRPr="009408B9">
              <w:rPr>
                <w:rFonts w:ascii="Century Gothic" w:hAnsi="Century Gothic"/>
                <w:bCs/>
                <w:lang w:bidi="en-AU"/>
              </w:rPr>
              <w:t xml:space="preserve">CMH actively encourages and supports new employees, trainees and students in the work place. CMH works collaboratively with several universities, schools and TAFES to provide clinical and employee based experience. It is the expectation that all employees are actively involved in supporting and </w:t>
            </w:r>
            <w:proofErr w:type="spellStart"/>
            <w:r w:rsidRPr="009408B9">
              <w:rPr>
                <w:rFonts w:ascii="Century Gothic" w:hAnsi="Century Gothic"/>
                <w:bCs/>
                <w:lang w:bidi="en-AU"/>
              </w:rPr>
              <w:t>preceptoring</w:t>
            </w:r>
            <w:proofErr w:type="spellEnd"/>
            <w:r w:rsidRPr="009408B9">
              <w:rPr>
                <w:rFonts w:ascii="Century Gothic" w:hAnsi="Century Gothic"/>
                <w:bCs/>
                <w:lang w:bidi="en-AU"/>
              </w:rPr>
              <w:t xml:space="preserve"> these clinical placements and to reflect a continuous learning environment.</w:t>
            </w:r>
          </w:p>
          <w:p w:rsidR="009408B9" w:rsidRPr="009408B9" w:rsidRDefault="009408B9" w:rsidP="009408B9">
            <w:pPr>
              <w:rPr>
                <w:rFonts w:ascii="Century Gothic" w:hAnsi="Century Gothic"/>
                <w:bCs/>
                <w:i/>
                <w:lang w:bidi="en-AU"/>
              </w:rPr>
            </w:pPr>
            <w:hyperlink r:id="rId23" w:history="1">
              <w:r w:rsidRPr="009408B9">
                <w:rPr>
                  <w:rStyle w:val="Hyperlink"/>
                  <w:rFonts w:ascii="Century Gothic" w:hAnsi="Century Gothic"/>
                  <w:bCs/>
                  <w:i/>
                  <w:lang w:bidi="en-AU"/>
                </w:rPr>
                <w:t>CMH Orientation of New Staff Policy</w:t>
              </w:r>
            </w:hyperlink>
          </w:p>
          <w:p w:rsidR="009408B9" w:rsidRPr="009408B9" w:rsidRDefault="009408B9" w:rsidP="009408B9">
            <w:pPr>
              <w:rPr>
                <w:rFonts w:ascii="Century Gothic" w:hAnsi="Century Gothic"/>
                <w:bCs/>
                <w:i/>
                <w:lang w:bidi="en-AU"/>
              </w:rPr>
            </w:pPr>
            <w:hyperlink r:id="rId24" w:history="1">
              <w:r w:rsidRPr="009408B9">
                <w:rPr>
                  <w:rStyle w:val="Hyperlink"/>
                  <w:rFonts w:ascii="Century Gothic" w:hAnsi="Century Gothic"/>
                  <w:bCs/>
                  <w:i/>
                  <w:lang w:bidi="en-AU"/>
                </w:rPr>
                <w:t>CMH Student / Clinical Placement Policy</w:t>
              </w:r>
            </w:hyperlink>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9408B9" w:rsidRPr="009408B9" w:rsidRDefault="009408B9" w:rsidP="009408B9">
            <w:pPr>
              <w:rPr>
                <w:rFonts w:ascii="Century Gothic" w:hAnsi="Century Gothic"/>
                <w:b/>
                <w:i/>
                <w:lang w:bidi="en-AU"/>
              </w:rPr>
            </w:pPr>
            <w:r w:rsidRPr="009408B9">
              <w:rPr>
                <w:rFonts w:ascii="Century Gothic" w:hAnsi="Century Gothic"/>
                <w:b/>
                <w:i/>
                <w:lang w:bidi="en-AU"/>
              </w:rPr>
              <w:t>Termination of Employment</w:t>
            </w:r>
          </w:p>
        </w:tc>
        <w:tc>
          <w:tcPr>
            <w:tcW w:w="7338" w:type="dxa"/>
            <w:tcBorders>
              <w:top w:val="single" w:sz="4" w:space="0" w:color="auto"/>
              <w:left w:val="single" w:sz="4" w:space="0" w:color="auto"/>
              <w:bottom w:val="single" w:sz="4" w:space="0" w:color="auto"/>
              <w:right w:val="single" w:sz="4" w:space="0" w:color="auto"/>
            </w:tcBorders>
            <w:hideMark/>
          </w:tcPr>
          <w:p w:rsidR="009408B9" w:rsidRPr="009408B9" w:rsidRDefault="009408B9" w:rsidP="009408B9">
            <w:pPr>
              <w:rPr>
                <w:rFonts w:ascii="Century Gothic" w:hAnsi="Century Gothic"/>
                <w:bCs/>
                <w:lang w:bidi="en-AU"/>
              </w:rPr>
            </w:pPr>
            <w:r w:rsidRPr="009408B9">
              <w:rPr>
                <w:rFonts w:ascii="Century Gothic" w:hAnsi="Century Gothic"/>
                <w:bCs/>
                <w:lang w:bidi="en-AU"/>
              </w:rPr>
              <w:t>Employees should provide written notice of termination of employment as per their relevant award to the Manager of Nursing Services for nursing staff or the Chief Executive Officer for all other employees.</w:t>
            </w:r>
          </w:p>
          <w:p w:rsidR="009408B9" w:rsidRPr="009408B9" w:rsidRDefault="009408B9" w:rsidP="009408B9">
            <w:pPr>
              <w:rPr>
                <w:rFonts w:ascii="Century Gothic" w:hAnsi="Century Gothic"/>
                <w:bCs/>
                <w:i/>
                <w:lang w:bidi="en-AU"/>
              </w:rPr>
            </w:pPr>
            <w:hyperlink r:id="rId25" w:history="1">
              <w:r w:rsidRPr="009408B9">
                <w:rPr>
                  <w:rStyle w:val="Hyperlink"/>
                  <w:rFonts w:ascii="Century Gothic" w:hAnsi="Century Gothic"/>
                  <w:bCs/>
                  <w:i/>
                  <w:lang w:bidi="en-AU"/>
                </w:rPr>
                <w:t>CMH Employee Resignation / Exit Policy</w:t>
              </w:r>
            </w:hyperlink>
          </w:p>
        </w:tc>
      </w:tr>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9408B9" w:rsidRPr="009408B9" w:rsidRDefault="009408B9" w:rsidP="009408B9">
            <w:pPr>
              <w:rPr>
                <w:rFonts w:ascii="Century Gothic" w:hAnsi="Century Gothic"/>
                <w:b/>
                <w:bCs/>
                <w:i/>
                <w:lang w:bidi="en-AU"/>
              </w:rPr>
            </w:pPr>
            <w:r w:rsidRPr="009408B9">
              <w:rPr>
                <w:rFonts w:ascii="Century Gothic" w:hAnsi="Century Gothic"/>
                <w:b/>
                <w:bCs/>
                <w:i/>
                <w:lang w:bidi="en-AU"/>
              </w:rPr>
              <w:t>Smoke Free Campus Policy</w:t>
            </w:r>
          </w:p>
        </w:tc>
        <w:tc>
          <w:tcPr>
            <w:tcW w:w="7338" w:type="dxa"/>
            <w:tcBorders>
              <w:top w:val="single" w:sz="4" w:space="0" w:color="auto"/>
              <w:left w:val="single" w:sz="4" w:space="0" w:color="auto"/>
              <w:bottom w:val="single" w:sz="4" w:space="0" w:color="auto"/>
              <w:right w:val="single" w:sz="4" w:space="0" w:color="auto"/>
            </w:tcBorders>
            <w:hideMark/>
          </w:tcPr>
          <w:p w:rsidR="009408B9" w:rsidRPr="009408B9" w:rsidRDefault="009408B9" w:rsidP="009408B9">
            <w:pPr>
              <w:rPr>
                <w:rFonts w:ascii="Century Gothic" w:hAnsi="Century Gothic"/>
                <w:bCs/>
                <w:lang w:bidi="en-AU"/>
              </w:rPr>
            </w:pPr>
            <w:r w:rsidRPr="009408B9">
              <w:rPr>
                <w:rFonts w:ascii="Century Gothic" w:hAnsi="Century Gothic"/>
                <w:bCs/>
                <w:lang w:bidi="en-AU"/>
              </w:rPr>
              <w:t>Smoking is prohibited throughout all buildings and vehicles controlled by Casterton Memorial Hospital. This policy applies to employees, patients, residents, clients, volunteers, visitors and contractors.</w:t>
            </w:r>
          </w:p>
          <w:p w:rsidR="009408B9" w:rsidRPr="009408B9" w:rsidRDefault="009408B9" w:rsidP="009408B9">
            <w:pPr>
              <w:rPr>
                <w:rFonts w:ascii="Century Gothic" w:hAnsi="Century Gothic"/>
                <w:bCs/>
                <w:i/>
                <w:lang w:bidi="en-AU"/>
              </w:rPr>
            </w:pPr>
            <w:hyperlink r:id="rId26" w:history="1">
              <w:r w:rsidRPr="009408B9">
                <w:rPr>
                  <w:rStyle w:val="Hyperlink"/>
                  <w:rFonts w:ascii="Century Gothic" w:hAnsi="Century Gothic"/>
                  <w:bCs/>
                  <w:i/>
                  <w:lang w:bidi="en-AU"/>
                </w:rPr>
                <w:t>CMH Smoke Free Policy</w:t>
              </w:r>
            </w:hyperlink>
            <w:r w:rsidRPr="009408B9">
              <w:rPr>
                <w:rFonts w:ascii="Century Gothic" w:hAnsi="Century Gothic"/>
                <w:bCs/>
                <w:i/>
                <w:u w:val="single"/>
                <w:lang w:bidi="en-AU"/>
              </w:rPr>
              <w:t xml:space="preserve">  </w:t>
            </w:r>
          </w:p>
        </w:tc>
      </w:tr>
      <w:tr w:rsidR="009408B9" w:rsidRPr="009408B9" w:rsidTr="00672718">
        <w:trPr>
          <w:cantSplit/>
          <w:trHeight w:val="2693"/>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9408B9" w:rsidRPr="009408B9" w:rsidRDefault="009408B9" w:rsidP="009408B9">
            <w:pPr>
              <w:rPr>
                <w:rFonts w:ascii="Century Gothic" w:hAnsi="Century Gothic"/>
                <w:b/>
                <w:bCs/>
                <w:i/>
                <w:lang w:bidi="en-AU"/>
              </w:rPr>
            </w:pPr>
            <w:r w:rsidRPr="009408B9">
              <w:rPr>
                <w:rFonts w:ascii="Century Gothic" w:hAnsi="Century Gothic"/>
                <w:b/>
                <w:bCs/>
                <w:i/>
                <w:lang w:bidi="en-AU"/>
              </w:rPr>
              <w:lastRenderedPageBreak/>
              <w:t>Employee Assistance Programs</w:t>
            </w:r>
          </w:p>
        </w:tc>
        <w:tc>
          <w:tcPr>
            <w:tcW w:w="7338" w:type="dxa"/>
            <w:tcBorders>
              <w:top w:val="single" w:sz="4" w:space="0" w:color="auto"/>
              <w:left w:val="single" w:sz="4" w:space="0" w:color="auto"/>
              <w:bottom w:val="single" w:sz="4" w:space="0" w:color="auto"/>
              <w:right w:val="single" w:sz="4" w:space="0" w:color="auto"/>
            </w:tcBorders>
          </w:tcPr>
          <w:p w:rsidR="009408B9" w:rsidRPr="009408B9" w:rsidRDefault="009408B9" w:rsidP="009408B9">
            <w:pPr>
              <w:rPr>
                <w:rFonts w:ascii="Century Gothic" w:hAnsi="Century Gothic"/>
                <w:bCs/>
                <w:lang w:bidi="en-AU"/>
              </w:rPr>
            </w:pPr>
            <w:r w:rsidRPr="009408B9">
              <w:rPr>
                <w:rFonts w:ascii="Century Gothic" w:hAnsi="Century Gothic"/>
                <w:bCs/>
                <w:lang w:bidi="en-AU"/>
              </w:rPr>
              <w:t>All new employees are provided with a mentor to support them during their transition to CMH</w:t>
            </w:r>
          </w:p>
          <w:p w:rsidR="009408B9" w:rsidRPr="009408B9" w:rsidRDefault="009408B9" w:rsidP="009408B9">
            <w:pPr>
              <w:rPr>
                <w:rFonts w:ascii="Century Gothic" w:hAnsi="Century Gothic"/>
                <w:bCs/>
                <w:i/>
                <w:lang w:bidi="en-AU"/>
              </w:rPr>
            </w:pPr>
            <w:hyperlink r:id="rId27" w:history="1">
              <w:r w:rsidRPr="009408B9">
                <w:rPr>
                  <w:rStyle w:val="Hyperlink"/>
                  <w:rFonts w:ascii="Century Gothic" w:hAnsi="Century Gothic"/>
                  <w:bCs/>
                  <w:i/>
                  <w:lang w:bidi="en-AU"/>
                </w:rPr>
                <w:t>CMH Mentor Information Pack</w:t>
              </w:r>
            </w:hyperlink>
          </w:p>
          <w:p w:rsidR="009408B9" w:rsidRPr="009408B9" w:rsidRDefault="009408B9" w:rsidP="009408B9">
            <w:pPr>
              <w:rPr>
                <w:rFonts w:ascii="Century Gothic" w:hAnsi="Century Gothic"/>
                <w:bCs/>
                <w:i/>
                <w:lang w:bidi="en-AU"/>
              </w:rPr>
            </w:pPr>
          </w:p>
          <w:p w:rsidR="009408B9" w:rsidRPr="009408B9" w:rsidRDefault="009408B9" w:rsidP="009408B9">
            <w:pPr>
              <w:rPr>
                <w:rFonts w:ascii="Century Gothic" w:hAnsi="Century Gothic"/>
                <w:bCs/>
                <w:lang w:bidi="en-AU"/>
              </w:rPr>
            </w:pPr>
            <w:r w:rsidRPr="009408B9">
              <w:rPr>
                <w:rFonts w:ascii="Century Gothic" w:hAnsi="Century Gothic"/>
                <w:bCs/>
                <w:lang w:bidi="en-AU"/>
              </w:rPr>
              <w:t>CMH encourages healthy lifestyle for employees and provides services and referrals to support wellbeing.</w:t>
            </w:r>
          </w:p>
          <w:p w:rsidR="009408B9" w:rsidRPr="009408B9" w:rsidRDefault="009408B9" w:rsidP="009408B9">
            <w:pPr>
              <w:rPr>
                <w:rFonts w:ascii="Century Gothic" w:hAnsi="Century Gothic"/>
                <w:bCs/>
                <w:i/>
                <w:lang w:bidi="en-AU"/>
              </w:rPr>
            </w:pPr>
            <w:hyperlink r:id="rId28" w:history="1">
              <w:r w:rsidRPr="009408B9">
                <w:rPr>
                  <w:rStyle w:val="Hyperlink"/>
                  <w:rFonts w:ascii="Century Gothic" w:hAnsi="Century Gothic"/>
                  <w:bCs/>
                  <w:i/>
                  <w:lang w:bidi="en-AU"/>
                </w:rPr>
                <w:t>CMH Employee Assistance Program</w:t>
              </w:r>
            </w:hyperlink>
          </w:p>
        </w:tc>
      </w:tr>
    </w:tbl>
    <w:p w:rsidR="009408B9" w:rsidRPr="009408B9" w:rsidRDefault="009408B9" w:rsidP="00672718">
      <w:pPr>
        <w:tabs>
          <w:tab w:val="left" w:pos="3360"/>
        </w:tabs>
        <w:spacing w:after="0" w:line="20" w:lineRule="exact"/>
        <w:rPr>
          <w:rFonts w:ascii="Century Gothic" w:hAnsi="Century Gothic"/>
          <w:lang w:bidi="en-AU"/>
        </w:rPr>
      </w:pPr>
    </w:p>
    <w:tbl>
      <w:tblPr>
        <w:tblpPr w:leftFromText="180" w:rightFromText="180" w:vertAnchor="text" w:horzAnchor="margin" w:tblpY="577"/>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9408B9" w:rsidRPr="009408B9" w:rsidTr="006D7A41">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9408B9" w:rsidRPr="009408B9" w:rsidRDefault="009408B9" w:rsidP="009408B9">
            <w:pPr>
              <w:rPr>
                <w:rFonts w:ascii="Century Gothic" w:hAnsi="Century Gothic"/>
                <w:b/>
                <w:bCs/>
                <w:i/>
                <w:lang w:bidi="en-AU"/>
              </w:rPr>
            </w:pPr>
            <w:r w:rsidRPr="009408B9">
              <w:rPr>
                <w:rFonts w:ascii="Century Gothic" w:hAnsi="Century Gothic"/>
                <w:b/>
                <w:bCs/>
                <w:i/>
                <w:lang w:bidi="en-AU"/>
              </w:rPr>
              <w:t>Child Safety and Mandatory Reporting</w:t>
            </w:r>
          </w:p>
        </w:tc>
        <w:tc>
          <w:tcPr>
            <w:tcW w:w="7338" w:type="dxa"/>
            <w:tcBorders>
              <w:top w:val="single" w:sz="4" w:space="0" w:color="auto"/>
              <w:left w:val="single" w:sz="4" w:space="0" w:color="auto"/>
              <w:bottom w:val="single" w:sz="4" w:space="0" w:color="auto"/>
              <w:right w:val="single" w:sz="4" w:space="0" w:color="auto"/>
            </w:tcBorders>
          </w:tcPr>
          <w:p w:rsidR="009408B9" w:rsidRPr="009408B9" w:rsidRDefault="009408B9" w:rsidP="009408B9">
            <w:pPr>
              <w:rPr>
                <w:rFonts w:ascii="Century Gothic" w:hAnsi="Century Gothic"/>
                <w:lang w:bidi="en-AU"/>
              </w:rPr>
            </w:pPr>
            <w:r w:rsidRPr="009408B9">
              <w:rPr>
                <w:rFonts w:ascii="Century Gothic" w:hAnsi="Century Gothic"/>
                <w:lang w:bidi="en-AU"/>
              </w:rPr>
              <w:t xml:space="preserve">Our organisation is committed to child safety. </w:t>
            </w:r>
          </w:p>
          <w:p w:rsidR="009408B9" w:rsidRPr="009408B9" w:rsidRDefault="009408B9" w:rsidP="009408B9">
            <w:pPr>
              <w:rPr>
                <w:rFonts w:ascii="Century Gothic" w:hAnsi="Century Gothic"/>
                <w:lang w:bidi="en-AU"/>
              </w:rPr>
            </w:pPr>
            <w:r w:rsidRPr="009408B9">
              <w:rPr>
                <w:rFonts w:ascii="Century Gothic" w:hAnsi="Century Gothic"/>
                <w:lang w:bidi="en-AU"/>
              </w:rPr>
              <w:t xml:space="preserve">We want children to be safe, happy and empowered. We support and respect all children, as well as employees and volunteers. </w:t>
            </w:r>
          </w:p>
          <w:p w:rsidR="009408B9" w:rsidRPr="009408B9" w:rsidRDefault="009408B9" w:rsidP="009408B9">
            <w:pPr>
              <w:rPr>
                <w:rFonts w:ascii="Century Gothic" w:hAnsi="Century Gothic"/>
                <w:lang w:bidi="en-AU"/>
              </w:rPr>
            </w:pPr>
            <w:r w:rsidRPr="009408B9">
              <w:rPr>
                <w:rFonts w:ascii="Century Gothic" w:hAnsi="Century Gothic"/>
                <w:lang w:bidi="en-AU"/>
              </w:rPr>
              <w:t>We are committed to the safety, participation and empowerment of all children.</w:t>
            </w:r>
          </w:p>
          <w:p w:rsidR="009408B9" w:rsidRPr="009408B9" w:rsidRDefault="009408B9" w:rsidP="009408B9">
            <w:pPr>
              <w:rPr>
                <w:rFonts w:ascii="Century Gothic" w:hAnsi="Century Gothic"/>
                <w:lang w:bidi="en-AU"/>
              </w:rPr>
            </w:pPr>
            <w:r w:rsidRPr="009408B9">
              <w:rPr>
                <w:rFonts w:ascii="Century Gothic" w:hAnsi="Century Gothic"/>
                <w:lang w:bidi="en-AU"/>
              </w:rPr>
              <w:t>We have zero tolerance of child abuse, and all allegations and safety concerns will be treated very seriously and consistently with our robust policies and procedures.</w:t>
            </w:r>
          </w:p>
          <w:p w:rsidR="009408B9" w:rsidRPr="009408B9" w:rsidRDefault="009408B9" w:rsidP="009408B9">
            <w:pPr>
              <w:rPr>
                <w:rFonts w:ascii="Century Gothic" w:hAnsi="Century Gothic"/>
                <w:lang w:bidi="en-AU"/>
              </w:rPr>
            </w:pPr>
            <w:r w:rsidRPr="009408B9">
              <w:rPr>
                <w:rFonts w:ascii="Century Gothic" w:hAnsi="Century Gothic"/>
                <w:lang w:bidi="en-AU"/>
              </w:rPr>
              <w:t xml:space="preserve">We have legal and moral obligations to contact authorities when we are worried about a child’s safety, which we follow rigorously. </w:t>
            </w:r>
          </w:p>
          <w:p w:rsidR="009408B9" w:rsidRPr="009408B9" w:rsidRDefault="009408B9" w:rsidP="009408B9">
            <w:pPr>
              <w:rPr>
                <w:rFonts w:ascii="Century Gothic" w:hAnsi="Century Gothic"/>
                <w:lang w:bidi="en-AU"/>
              </w:rPr>
            </w:pPr>
            <w:r w:rsidRPr="009408B9">
              <w:rPr>
                <w:rFonts w:ascii="Century Gothic" w:hAnsi="Century Gothic"/>
                <w:lang w:bidi="en-AU"/>
              </w:rPr>
              <w:t xml:space="preserve">Our organisation is committed to preventing child abuse and identifying risks early, and removing and reducing these risks. </w:t>
            </w:r>
          </w:p>
          <w:p w:rsidR="009408B9" w:rsidRPr="009408B9" w:rsidRDefault="009408B9" w:rsidP="009408B9">
            <w:pPr>
              <w:rPr>
                <w:rFonts w:ascii="Century Gothic" w:hAnsi="Century Gothic"/>
                <w:lang w:bidi="en-AU"/>
              </w:rPr>
            </w:pPr>
            <w:r w:rsidRPr="009408B9">
              <w:rPr>
                <w:rFonts w:ascii="Century Gothic" w:hAnsi="Century Gothic"/>
                <w:lang w:bidi="en-AU"/>
              </w:rPr>
              <w:t>Our organisation has robust human resources and recruitment practices for all employees and volunteers.</w:t>
            </w:r>
          </w:p>
          <w:p w:rsidR="009408B9" w:rsidRPr="009408B9" w:rsidRDefault="009408B9" w:rsidP="009408B9">
            <w:pPr>
              <w:rPr>
                <w:rFonts w:ascii="Century Gothic" w:hAnsi="Century Gothic"/>
                <w:lang w:bidi="en-AU"/>
              </w:rPr>
            </w:pPr>
            <w:r w:rsidRPr="009408B9">
              <w:rPr>
                <w:rFonts w:ascii="Century Gothic" w:hAnsi="Century Gothic"/>
                <w:lang w:bidi="en-AU"/>
              </w:rPr>
              <w:t xml:space="preserve">Our organisations is committed to regularly training and educating employees and volunteers on child abuse risks. </w:t>
            </w:r>
          </w:p>
          <w:p w:rsidR="009408B9" w:rsidRPr="009408B9" w:rsidRDefault="009408B9" w:rsidP="009408B9">
            <w:pPr>
              <w:rPr>
                <w:rFonts w:ascii="Century Gothic" w:hAnsi="Century Gothic"/>
                <w:lang w:bidi="en-AU"/>
              </w:rPr>
            </w:pPr>
            <w:r w:rsidRPr="009408B9">
              <w:rPr>
                <w:rFonts w:ascii="Century Gothic" w:hAnsi="Century Gothic"/>
                <w:lang w:bidi="en-AU"/>
              </w:rPr>
              <w:t>We support and respect all children, as well as our staff and volunteers. We are committed to the cultural safety of Aboriginal children, the cultural safety of children from a culturally and/or linguistically diverse backgrounds, and to providing a safe environment for children with a disability.</w:t>
            </w:r>
          </w:p>
          <w:p w:rsidR="009408B9" w:rsidRPr="009408B9" w:rsidRDefault="009408B9" w:rsidP="009408B9">
            <w:pPr>
              <w:rPr>
                <w:rFonts w:ascii="Century Gothic" w:hAnsi="Century Gothic"/>
                <w:lang w:bidi="en-AU"/>
              </w:rPr>
            </w:pPr>
            <w:r w:rsidRPr="009408B9">
              <w:rPr>
                <w:rFonts w:ascii="Century Gothic" w:hAnsi="Century Gothic"/>
                <w:lang w:bidi="en-AU"/>
              </w:rPr>
              <w:t xml:space="preserve">We have specific policies, procedures and training in place that support our leadership team, employees and volunteers to achieve these commitments. </w:t>
            </w:r>
          </w:p>
          <w:p w:rsidR="009408B9" w:rsidRPr="009408B9" w:rsidRDefault="009408B9" w:rsidP="009408B9">
            <w:pPr>
              <w:rPr>
                <w:rFonts w:ascii="Century Gothic" w:hAnsi="Century Gothic"/>
                <w:bCs/>
                <w:i/>
                <w:u w:val="single"/>
                <w:lang w:bidi="en-AU"/>
              </w:rPr>
            </w:pPr>
            <w:hyperlink r:id="rId29" w:history="1">
              <w:r w:rsidRPr="009408B9">
                <w:rPr>
                  <w:rStyle w:val="Hyperlink"/>
                  <w:rFonts w:ascii="Century Gothic" w:hAnsi="Century Gothic"/>
                  <w:bCs/>
                  <w:i/>
                  <w:lang w:bidi="en-AU"/>
                </w:rPr>
                <w:t>CMH Child Safety and Mandatory Reporting Policy</w:t>
              </w:r>
            </w:hyperlink>
          </w:p>
        </w:tc>
      </w:tr>
    </w:tbl>
    <w:p w:rsidR="000379E6" w:rsidRDefault="000379E6" w:rsidP="000379E6">
      <w:pPr>
        <w:pStyle w:val="Heading1"/>
        <w:rPr>
          <w:rFonts w:ascii="Century Gothic" w:hAnsi="Century Gothic"/>
          <w:b/>
          <w:color w:val="auto"/>
          <w:sz w:val="20"/>
          <w:szCs w:val="20"/>
        </w:rPr>
      </w:pPr>
    </w:p>
    <w:p w:rsidR="00672718" w:rsidRPr="009408B9" w:rsidRDefault="00672718" w:rsidP="00672718">
      <w:pPr>
        <w:rPr>
          <w:rFonts w:ascii="Century Gothic" w:hAnsi="Century Gothic"/>
          <w:b/>
          <w:i/>
          <w:sz w:val="16"/>
          <w:szCs w:val="16"/>
          <w:lang w:bidi="en-AU"/>
        </w:rPr>
      </w:pPr>
      <w:r w:rsidRPr="009408B9">
        <w:rPr>
          <w:rFonts w:ascii="Century Gothic" w:hAnsi="Century Gothic"/>
          <w:b/>
          <w:i/>
          <w:sz w:val="16"/>
          <w:szCs w:val="16"/>
          <w:lang w:bidi="en-AU"/>
        </w:rPr>
        <w:t xml:space="preserve">Reference: Australian Charter of Healthcare Rights in Victoria </w:t>
      </w:r>
    </w:p>
    <w:p w:rsidR="00672718" w:rsidRPr="009408B9" w:rsidRDefault="00672718" w:rsidP="00672718">
      <w:pPr>
        <w:rPr>
          <w:rFonts w:ascii="Century Gothic" w:hAnsi="Century Gothic"/>
          <w:sz w:val="16"/>
          <w:szCs w:val="16"/>
          <w:lang w:bidi="en-AU"/>
        </w:rPr>
      </w:pPr>
      <w:r w:rsidRPr="009408B9">
        <w:rPr>
          <w:rFonts w:ascii="Century Gothic" w:hAnsi="Century Gothic"/>
          <w:b/>
          <w:bCs/>
          <w:i/>
          <w:sz w:val="16"/>
          <w:szCs w:val="16"/>
          <w:lang w:bidi="en-AU"/>
        </w:rPr>
        <w:t>Code of Conduct for Victorian Public Sector Employees (No 1)</w:t>
      </w:r>
    </w:p>
    <w:p w:rsidR="009408B9" w:rsidRDefault="009408B9" w:rsidP="009408B9"/>
    <w:p w:rsidR="009408B9" w:rsidRDefault="009408B9" w:rsidP="009408B9"/>
    <w:p w:rsidR="009408B9" w:rsidRDefault="009408B9" w:rsidP="009408B9"/>
    <w:p w:rsidR="009408B9" w:rsidRPr="009408B9" w:rsidRDefault="009408B9" w:rsidP="009408B9"/>
    <w:p w:rsidR="000379E6" w:rsidRPr="000379E6" w:rsidRDefault="000379E6" w:rsidP="000379E6">
      <w:pPr>
        <w:pStyle w:val="Heading1"/>
        <w:rPr>
          <w:rFonts w:ascii="Century Gothic" w:hAnsi="Century Gothic"/>
          <w:b/>
          <w:color w:val="auto"/>
          <w:sz w:val="20"/>
          <w:szCs w:val="20"/>
        </w:rPr>
      </w:pPr>
      <w:r>
        <w:rPr>
          <w:rFonts w:ascii="Century Gothic" w:hAnsi="Century Gothic"/>
          <w:b/>
          <w:color w:val="auto"/>
          <w:sz w:val="20"/>
          <w:szCs w:val="20"/>
        </w:rPr>
        <w:t>SIGNED</w:t>
      </w:r>
      <w:proofErr w:type="gramStart"/>
      <w:r>
        <w:rPr>
          <w:rFonts w:ascii="Century Gothic" w:hAnsi="Century Gothic"/>
          <w:b/>
          <w:color w:val="auto"/>
          <w:sz w:val="20"/>
          <w:szCs w:val="20"/>
        </w:rPr>
        <w:t>:………………………………………………</w:t>
      </w:r>
      <w:proofErr w:type="gramEnd"/>
      <w:r>
        <w:rPr>
          <w:rFonts w:ascii="Century Gothic" w:hAnsi="Century Gothic"/>
          <w:b/>
          <w:color w:val="auto"/>
          <w:sz w:val="20"/>
          <w:szCs w:val="20"/>
        </w:rPr>
        <w:tab/>
      </w:r>
      <w:r w:rsidRPr="000379E6">
        <w:rPr>
          <w:rFonts w:ascii="Century Gothic" w:hAnsi="Century Gothic"/>
          <w:b/>
          <w:color w:val="auto"/>
          <w:sz w:val="20"/>
          <w:szCs w:val="20"/>
        </w:rPr>
        <w:t xml:space="preserve">  DATE:        /          /</w:t>
      </w:r>
    </w:p>
    <w:p w:rsidR="000379E6" w:rsidRPr="000379E6" w:rsidRDefault="000379E6" w:rsidP="000379E6">
      <w:pPr>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t>Employee</w:t>
      </w:r>
    </w:p>
    <w:p w:rsidR="000379E6" w:rsidRPr="000379E6" w:rsidRDefault="000379E6" w:rsidP="000379E6">
      <w:pPr>
        <w:rPr>
          <w:rFonts w:ascii="Century Gothic" w:hAnsi="Century Gothic"/>
          <w:b/>
          <w:sz w:val="20"/>
          <w:szCs w:val="20"/>
        </w:rPr>
      </w:pPr>
    </w:p>
    <w:p w:rsidR="000379E6" w:rsidRDefault="000379E6" w:rsidP="000379E6">
      <w:pPr>
        <w:rPr>
          <w:rFonts w:ascii="Century Gothic" w:hAnsi="Century Gothic"/>
          <w:b/>
          <w:sz w:val="20"/>
          <w:szCs w:val="20"/>
        </w:rPr>
      </w:pPr>
    </w:p>
    <w:p w:rsidR="009408B9" w:rsidRPr="000379E6" w:rsidRDefault="009408B9" w:rsidP="000379E6">
      <w:pPr>
        <w:rPr>
          <w:rFonts w:ascii="Century Gothic" w:hAnsi="Century Gothic"/>
          <w:b/>
          <w:sz w:val="20"/>
          <w:szCs w:val="20"/>
        </w:rPr>
      </w:pPr>
    </w:p>
    <w:p w:rsidR="000379E6" w:rsidRPr="000379E6" w:rsidRDefault="000379E6" w:rsidP="000379E6">
      <w:pPr>
        <w:pStyle w:val="Heading1"/>
        <w:rPr>
          <w:rFonts w:ascii="Century Gothic" w:hAnsi="Century Gothic"/>
          <w:b/>
          <w:color w:val="auto"/>
          <w:sz w:val="20"/>
          <w:szCs w:val="20"/>
        </w:rPr>
      </w:pPr>
      <w:r>
        <w:rPr>
          <w:rFonts w:ascii="Century Gothic" w:hAnsi="Century Gothic"/>
          <w:b/>
          <w:color w:val="auto"/>
          <w:sz w:val="20"/>
          <w:szCs w:val="20"/>
        </w:rPr>
        <w:t>SIGNED</w:t>
      </w:r>
      <w:proofErr w:type="gramStart"/>
      <w:r>
        <w:rPr>
          <w:rFonts w:ascii="Century Gothic" w:hAnsi="Century Gothic"/>
          <w:b/>
          <w:color w:val="auto"/>
          <w:sz w:val="20"/>
          <w:szCs w:val="20"/>
        </w:rPr>
        <w:t>:………………………………………………</w:t>
      </w:r>
      <w:proofErr w:type="gramEnd"/>
      <w:r>
        <w:rPr>
          <w:rFonts w:ascii="Century Gothic" w:hAnsi="Century Gothic"/>
          <w:b/>
          <w:color w:val="auto"/>
          <w:sz w:val="20"/>
          <w:szCs w:val="20"/>
        </w:rPr>
        <w:tab/>
      </w:r>
      <w:r w:rsidRPr="000379E6">
        <w:rPr>
          <w:rFonts w:ascii="Century Gothic" w:hAnsi="Century Gothic"/>
          <w:b/>
          <w:color w:val="auto"/>
          <w:sz w:val="20"/>
          <w:szCs w:val="20"/>
        </w:rPr>
        <w:t xml:space="preserve">    DATE:        /          /</w:t>
      </w:r>
    </w:p>
    <w:p w:rsidR="000379E6" w:rsidRPr="000379E6" w:rsidRDefault="000379E6" w:rsidP="000379E6">
      <w:pPr>
        <w:pStyle w:val="Heading1"/>
        <w:rPr>
          <w:rFonts w:ascii="Century Gothic" w:hAnsi="Century Gothic"/>
          <w:b/>
          <w:color w:val="auto"/>
          <w:sz w:val="20"/>
          <w:szCs w:val="20"/>
        </w:rPr>
      </w:pPr>
      <w:r w:rsidRPr="000379E6">
        <w:rPr>
          <w:rFonts w:ascii="Century Gothic" w:hAnsi="Century Gothic"/>
          <w:b/>
          <w:color w:val="auto"/>
          <w:sz w:val="20"/>
          <w:szCs w:val="20"/>
        </w:rPr>
        <w:t xml:space="preserve">                          Environmental Services Supervisor</w:t>
      </w:r>
    </w:p>
    <w:p w:rsidR="000379E6" w:rsidRPr="000379E6" w:rsidRDefault="000379E6" w:rsidP="000379E6">
      <w:pPr>
        <w:rPr>
          <w:rFonts w:ascii="Century Gothic" w:hAnsi="Century Gothic"/>
          <w:b/>
          <w:sz w:val="20"/>
          <w:szCs w:val="20"/>
        </w:rPr>
      </w:pPr>
    </w:p>
    <w:p w:rsidR="000379E6" w:rsidRPr="000379E6" w:rsidRDefault="000379E6" w:rsidP="000379E6">
      <w:pPr>
        <w:rPr>
          <w:rFonts w:ascii="Century Gothic" w:hAnsi="Century Gothic"/>
          <w:b/>
          <w:sz w:val="20"/>
          <w:szCs w:val="20"/>
        </w:rPr>
      </w:pPr>
    </w:p>
    <w:p w:rsidR="000379E6" w:rsidRPr="000379E6" w:rsidRDefault="000379E6" w:rsidP="000379E6">
      <w:pPr>
        <w:ind w:left="720"/>
        <w:rPr>
          <w:rFonts w:ascii="Century Gothic" w:hAnsi="Century Gothic" w:cstheme="minorHAnsi"/>
          <w:b/>
          <w:sz w:val="20"/>
          <w:szCs w:val="20"/>
        </w:rPr>
      </w:pPr>
    </w:p>
    <w:p w:rsidR="000379E6" w:rsidRPr="000379E6" w:rsidRDefault="000379E6" w:rsidP="000379E6">
      <w:pPr>
        <w:pStyle w:val="Heading1"/>
        <w:rPr>
          <w:rFonts w:ascii="Century Gothic" w:hAnsi="Century Gothic"/>
          <w:b/>
          <w:color w:val="auto"/>
          <w:sz w:val="20"/>
          <w:szCs w:val="20"/>
        </w:rPr>
      </w:pPr>
      <w:r>
        <w:rPr>
          <w:rFonts w:ascii="Century Gothic" w:hAnsi="Century Gothic" w:cstheme="minorHAnsi"/>
          <w:b/>
          <w:bCs/>
          <w:color w:val="auto"/>
          <w:sz w:val="20"/>
          <w:szCs w:val="20"/>
        </w:rPr>
        <w:t>Signed</w:t>
      </w:r>
      <w:proofErr w:type="gramStart"/>
      <w:r w:rsidRPr="000379E6">
        <w:rPr>
          <w:rFonts w:ascii="Century Gothic" w:hAnsi="Century Gothic" w:cstheme="minorHAnsi"/>
          <w:b/>
          <w:bCs/>
          <w:color w:val="auto"/>
          <w:sz w:val="20"/>
          <w:szCs w:val="20"/>
        </w:rPr>
        <w:t>:   ……………………………………………..</w:t>
      </w:r>
      <w:proofErr w:type="gramEnd"/>
      <w:r>
        <w:rPr>
          <w:rFonts w:ascii="Century Gothic" w:hAnsi="Century Gothic" w:cstheme="minorHAnsi"/>
          <w:b/>
          <w:bCs/>
          <w:sz w:val="20"/>
          <w:szCs w:val="20"/>
        </w:rPr>
        <w:tab/>
        <w:t xml:space="preserve">    </w:t>
      </w:r>
      <w:r w:rsidRPr="000379E6">
        <w:rPr>
          <w:rFonts w:ascii="Century Gothic" w:hAnsi="Century Gothic"/>
          <w:b/>
          <w:color w:val="auto"/>
          <w:sz w:val="20"/>
          <w:szCs w:val="20"/>
        </w:rPr>
        <w:t>DATE:        /          /</w:t>
      </w:r>
    </w:p>
    <w:p w:rsidR="000379E6" w:rsidRPr="000379E6" w:rsidRDefault="000379E6" w:rsidP="000379E6">
      <w:pPr>
        <w:ind w:left="720"/>
        <w:rPr>
          <w:rFonts w:ascii="Century Gothic" w:hAnsi="Century Gothic" w:cstheme="minorHAnsi"/>
          <w:b/>
          <w:bCs/>
          <w:sz w:val="20"/>
          <w:szCs w:val="20"/>
        </w:rPr>
      </w:pPr>
    </w:p>
    <w:p w:rsidR="000379E6" w:rsidRPr="000379E6" w:rsidRDefault="000379E6" w:rsidP="000379E6">
      <w:pPr>
        <w:ind w:left="720"/>
        <w:rPr>
          <w:rFonts w:ascii="Century Gothic" w:hAnsi="Century Gothic" w:cstheme="minorHAnsi"/>
          <w:b/>
          <w:bCs/>
          <w:sz w:val="20"/>
          <w:szCs w:val="20"/>
        </w:rPr>
      </w:pPr>
      <w:r>
        <w:rPr>
          <w:rFonts w:ascii="Century Gothic" w:hAnsi="Century Gothic" w:cstheme="minorHAnsi"/>
          <w:b/>
          <w:bCs/>
          <w:sz w:val="20"/>
          <w:szCs w:val="20"/>
        </w:rPr>
        <w:t xml:space="preserve">                </w:t>
      </w:r>
      <w:r w:rsidRPr="000379E6">
        <w:rPr>
          <w:rFonts w:ascii="Century Gothic" w:hAnsi="Century Gothic" w:cstheme="minorHAnsi"/>
          <w:b/>
          <w:bCs/>
          <w:sz w:val="20"/>
          <w:szCs w:val="20"/>
        </w:rPr>
        <w:t>Chief Executive Officer</w:t>
      </w:r>
    </w:p>
    <w:p w:rsidR="000379E6" w:rsidRPr="000379E6" w:rsidRDefault="000379E6" w:rsidP="000379E6">
      <w:pPr>
        <w:ind w:left="720"/>
        <w:rPr>
          <w:rFonts w:ascii="Century Gothic" w:hAnsi="Century Gothic" w:cstheme="minorHAnsi"/>
          <w:b/>
          <w:bCs/>
          <w:sz w:val="20"/>
          <w:szCs w:val="20"/>
        </w:rPr>
      </w:pPr>
    </w:p>
    <w:p w:rsidR="000379E6" w:rsidRPr="000379E6" w:rsidRDefault="000379E6" w:rsidP="000379E6">
      <w:pPr>
        <w:ind w:left="720"/>
        <w:rPr>
          <w:rFonts w:ascii="Century Gothic" w:hAnsi="Century Gothic" w:cstheme="minorHAnsi"/>
          <w:b/>
          <w:bCs/>
          <w:sz w:val="20"/>
          <w:szCs w:val="20"/>
        </w:rPr>
      </w:pPr>
    </w:p>
    <w:p w:rsidR="009408B9" w:rsidRPr="007D50D8" w:rsidRDefault="009408B9" w:rsidP="000379E6">
      <w:pPr>
        <w:pBdr>
          <w:bottom w:val="double" w:sz="6" w:space="1" w:color="auto"/>
        </w:pBdr>
        <w:rPr>
          <w:rFonts w:ascii="Calibri" w:hAnsi="Calibri"/>
        </w:rPr>
      </w:pPr>
    </w:p>
    <w:p w:rsidR="000379E6" w:rsidRPr="007D50D8" w:rsidRDefault="000379E6" w:rsidP="000379E6">
      <w:pPr>
        <w:pBdr>
          <w:bottom w:val="double" w:sz="6" w:space="1" w:color="auto"/>
        </w:pBdr>
        <w:rPr>
          <w:rFonts w:ascii="Calibri" w:hAnsi="Calibri"/>
        </w:rPr>
      </w:pPr>
    </w:p>
    <w:p w:rsidR="000379E6" w:rsidRPr="007D50D8" w:rsidRDefault="000379E6" w:rsidP="000379E6">
      <w:pPr>
        <w:rPr>
          <w:rFonts w:ascii="Calibri" w:hAnsi="Calibri"/>
          <w:bCs/>
          <w:sz w:val="20"/>
        </w:rPr>
      </w:pPr>
      <w:r w:rsidRPr="007D50D8">
        <w:rPr>
          <w:rFonts w:ascii="Calibri" w:hAnsi="Calibri"/>
          <w:b/>
          <w:sz w:val="20"/>
        </w:rPr>
        <w:t>Author:</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Pr>
          <w:rFonts w:ascii="Calibri" w:hAnsi="Calibri"/>
          <w:bCs/>
          <w:sz w:val="20"/>
        </w:rPr>
        <w:t>Loren Hulm CSO</w:t>
      </w:r>
    </w:p>
    <w:p w:rsidR="000379E6" w:rsidRPr="007D50D8" w:rsidRDefault="000379E6" w:rsidP="000379E6">
      <w:pPr>
        <w:rPr>
          <w:rFonts w:ascii="Calibri" w:hAnsi="Calibri"/>
          <w:bCs/>
          <w:sz w:val="20"/>
        </w:rPr>
      </w:pPr>
      <w:r w:rsidRPr="007D50D8">
        <w:rPr>
          <w:rFonts w:ascii="Calibri" w:hAnsi="Calibri"/>
          <w:b/>
          <w:sz w:val="20"/>
        </w:rPr>
        <w:t>Validated:</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Pr>
          <w:rFonts w:ascii="Calibri" w:hAnsi="Calibri"/>
          <w:bCs/>
          <w:sz w:val="20"/>
        </w:rPr>
        <w:t>Michael Betinsky – HR/Payroll Officer</w:t>
      </w:r>
    </w:p>
    <w:p w:rsidR="000379E6" w:rsidRPr="007D50D8" w:rsidRDefault="000379E6" w:rsidP="000379E6">
      <w:pPr>
        <w:rPr>
          <w:rFonts w:ascii="Calibri" w:hAnsi="Calibri"/>
          <w:sz w:val="20"/>
        </w:rPr>
      </w:pPr>
      <w:r w:rsidRPr="007D50D8">
        <w:rPr>
          <w:rFonts w:ascii="Calibri" w:hAnsi="Calibri"/>
          <w:b/>
          <w:sz w:val="20"/>
        </w:rPr>
        <w:t>Approved:</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sz w:val="20"/>
        </w:rPr>
        <w:t>Owen Stephens - CEO</w:t>
      </w:r>
    </w:p>
    <w:p w:rsidR="000379E6" w:rsidRPr="007D50D8" w:rsidRDefault="000379E6" w:rsidP="000379E6">
      <w:pPr>
        <w:rPr>
          <w:rFonts w:ascii="Calibri" w:hAnsi="Calibri"/>
          <w:b/>
          <w:sz w:val="20"/>
        </w:rPr>
      </w:pPr>
      <w:r w:rsidRPr="007D50D8">
        <w:rPr>
          <w:rFonts w:ascii="Calibri" w:hAnsi="Calibri"/>
          <w:b/>
          <w:sz w:val="20"/>
        </w:rPr>
        <w:t>Initial Compilation:</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sz w:val="20"/>
        </w:rPr>
        <w:t>December 1986 (Total Review May 2006)</w:t>
      </w:r>
    </w:p>
    <w:p w:rsidR="000379E6" w:rsidRPr="007D50D8" w:rsidRDefault="000379E6" w:rsidP="000379E6">
      <w:pPr>
        <w:rPr>
          <w:rFonts w:ascii="Calibri" w:hAnsi="Calibri"/>
          <w:sz w:val="20"/>
        </w:rPr>
      </w:pPr>
      <w:r w:rsidRPr="007D50D8">
        <w:rPr>
          <w:rFonts w:ascii="Calibri" w:hAnsi="Calibri"/>
          <w:b/>
          <w:sz w:val="20"/>
        </w:rPr>
        <w:t>Previous Review Date:</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Pr>
          <w:rFonts w:ascii="Calibri" w:hAnsi="Calibri"/>
          <w:sz w:val="20"/>
        </w:rPr>
        <w:t>June 2016</w:t>
      </w:r>
    </w:p>
    <w:p w:rsidR="000379E6" w:rsidRPr="007D50D8" w:rsidRDefault="000379E6" w:rsidP="000379E6">
      <w:pPr>
        <w:rPr>
          <w:rFonts w:ascii="Calibri" w:hAnsi="Calibri"/>
          <w:bCs/>
          <w:sz w:val="20"/>
        </w:rPr>
      </w:pPr>
      <w:r w:rsidRPr="007D50D8">
        <w:rPr>
          <w:rFonts w:ascii="Calibri" w:hAnsi="Calibri"/>
          <w:b/>
          <w:sz w:val="20"/>
        </w:rPr>
        <w:t>Current Review Completed:</w:t>
      </w:r>
      <w:r w:rsidRPr="007D50D8">
        <w:rPr>
          <w:rFonts w:ascii="Calibri" w:hAnsi="Calibri"/>
          <w:b/>
          <w:sz w:val="20"/>
        </w:rPr>
        <w:tab/>
      </w:r>
      <w:r w:rsidRPr="007D50D8">
        <w:rPr>
          <w:rFonts w:ascii="Calibri" w:hAnsi="Calibri"/>
          <w:b/>
          <w:sz w:val="20"/>
        </w:rPr>
        <w:tab/>
      </w:r>
      <w:r w:rsidRPr="007D50D8">
        <w:rPr>
          <w:rFonts w:ascii="Calibri" w:hAnsi="Calibri"/>
          <w:b/>
          <w:sz w:val="20"/>
        </w:rPr>
        <w:tab/>
      </w:r>
      <w:r>
        <w:rPr>
          <w:rFonts w:ascii="Calibri" w:hAnsi="Calibri"/>
          <w:bCs/>
          <w:sz w:val="20"/>
        </w:rPr>
        <w:t>May 2022</w:t>
      </w:r>
    </w:p>
    <w:p w:rsidR="000379E6" w:rsidRPr="007D50D8" w:rsidRDefault="000379E6" w:rsidP="000379E6">
      <w:pPr>
        <w:rPr>
          <w:rFonts w:ascii="Calibri" w:hAnsi="Calibri"/>
          <w:b/>
          <w:sz w:val="20"/>
        </w:rPr>
      </w:pPr>
      <w:r w:rsidRPr="007D50D8">
        <w:rPr>
          <w:rFonts w:ascii="Calibri" w:hAnsi="Calibri"/>
          <w:b/>
          <w:sz w:val="20"/>
        </w:rPr>
        <w:t>Next Review:</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Pr>
          <w:rFonts w:ascii="Calibri" w:hAnsi="Calibri"/>
          <w:sz w:val="20"/>
        </w:rPr>
        <w:t>As Required</w:t>
      </w:r>
    </w:p>
    <w:p w:rsidR="000379E6" w:rsidRPr="007D50D8" w:rsidRDefault="000379E6" w:rsidP="000379E6">
      <w:pPr>
        <w:rPr>
          <w:rFonts w:ascii="Calibri" w:hAnsi="Calibri"/>
          <w:b/>
          <w:sz w:val="20"/>
        </w:rPr>
      </w:pPr>
      <w:r w:rsidRPr="007D50D8">
        <w:rPr>
          <w:rFonts w:ascii="Calibri" w:hAnsi="Calibri"/>
          <w:b/>
          <w:sz w:val="20"/>
        </w:rPr>
        <w:t>Distribution:</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sz w:val="20"/>
        </w:rPr>
        <w:t xml:space="preserve">Pos. Spec, </w:t>
      </w:r>
      <w:r>
        <w:rPr>
          <w:rFonts w:ascii="Calibri" w:hAnsi="Calibri"/>
          <w:sz w:val="20"/>
        </w:rPr>
        <w:t>Environmental Services</w:t>
      </w:r>
    </w:p>
    <w:p w:rsidR="000379E6" w:rsidRPr="009408B9" w:rsidRDefault="000379E6" w:rsidP="009408B9">
      <w:pPr>
        <w:ind w:left="4320" w:hanging="4320"/>
        <w:rPr>
          <w:rFonts w:ascii="Calibri" w:hAnsi="Calibri"/>
          <w:sz w:val="20"/>
        </w:rPr>
      </w:pPr>
      <w:r>
        <w:rPr>
          <w:rFonts w:ascii="Calibri" w:hAnsi="Calibri"/>
          <w:b/>
          <w:sz w:val="20"/>
        </w:rPr>
        <w:t>File:</w:t>
      </w:r>
      <w:r>
        <w:rPr>
          <w:rFonts w:ascii="Calibri" w:hAnsi="Calibri"/>
          <w:b/>
          <w:sz w:val="20"/>
        </w:rPr>
        <w:tab/>
      </w:r>
      <w:r w:rsidRPr="00942440">
        <w:rPr>
          <w:rFonts w:ascii="Calibri" w:hAnsi="Calibri"/>
          <w:sz w:val="20"/>
        </w:rPr>
        <w:t>Personnel Data\</w:t>
      </w:r>
      <w:r>
        <w:rPr>
          <w:rFonts w:ascii="Calibri" w:hAnsi="Calibri"/>
          <w:sz w:val="20"/>
        </w:rPr>
        <w:t>Human Resources</w:t>
      </w:r>
      <w:r w:rsidRPr="00942440">
        <w:rPr>
          <w:rFonts w:ascii="Calibri" w:hAnsi="Calibri"/>
          <w:sz w:val="20"/>
        </w:rPr>
        <w:t>\Pos</w:t>
      </w:r>
      <w:r>
        <w:rPr>
          <w:rFonts w:ascii="Calibri" w:hAnsi="Calibri"/>
          <w:sz w:val="20"/>
        </w:rPr>
        <w:t>ition Specifications\E Services</w:t>
      </w:r>
      <w:bookmarkStart w:id="0" w:name="_GoBack"/>
      <w:bookmarkEnd w:id="0"/>
    </w:p>
    <w:sectPr w:rsidR="000379E6" w:rsidRPr="009408B9" w:rsidSect="00672718">
      <w:headerReference w:type="default" r:id="rId30"/>
      <w:footerReference w:type="default" r:id="rId31"/>
      <w:pgSz w:w="11906" w:h="16838"/>
      <w:pgMar w:top="1985"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E6" w:rsidRDefault="000379E6" w:rsidP="000379E6">
      <w:pPr>
        <w:spacing w:after="0" w:line="240" w:lineRule="auto"/>
      </w:pPr>
      <w:r>
        <w:separator/>
      </w:r>
    </w:p>
  </w:endnote>
  <w:endnote w:type="continuationSeparator" w:id="0">
    <w:p w:rsidR="000379E6" w:rsidRDefault="000379E6" w:rsidP="0003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E6" w:rsidRPr="000379E6" w:rsidRDefault="000379E6" w:rsidP="000379E6">
    <w:pPr>
      <w:tabs>
        <w:tab w:val="center" w:pos="4513"/>
        <w:tab w:val="right" w:pos="9026"/>
      </w:tabs>
      <w:spacing w:after="0" w:line="240" w:lineRule="auto"/>
    </w:pPr>
  </w:p>
  <w:p w:rsidR="000379E6" w:rsidRPr="000379E6" w:rsidRDefault="000379E6" w:rsidP="000379E6"/>
  <w:p w:rsidR="000379E6" w:rsidRPr="000379E6" w:rsidRDefault="000379E6" w:rsidP="000379E6">
    <w:pPr>
      <w:spacing w:after="120" w:line="14" w:lineRule="auto"/>
      <w:rPr>
        <w:rFonts w:ascii="Times New Roman" w:eastAsia="Times New Roman" w:hAnsi="Times New Roman" w:cs="Times New Roman"/>
        <w:sz w:val="20"/>
        <w:szCs w:val="20"/>
      </w:rPr>
    </w:pPr>
    <w:r w:rsidRPr="000379E6">
      <w:rPr>
        <w:rFonts w:ascii="Times New Roman" w:eastAsia="Times New Roman" w:hAnsi="Times New Roman" w:cs="Times New Roman"/>
        <w:noProof/>
        <w:sz w:val="24"/>
        <w:szCs w:val="20"/>
        <w:lang w:eastAsia="en-AU"/>
      </w:rPr>
      <mc:AlternateContent>
        <mc:Choice Requires="wps">
          <w:drawing>
            <wp:anchor distT="0" distB="0" distL="114300" distR="114300" simplePos="0" relativeHeight="251665408" behindDoc="0" locked="0" layoutInCell="1" allowOverlap="1" wp14:anchorId="38174A1C" wp14:editId="7082F906">
              <wp:simplePos x="0" y="0"/>
              <wp:positionH relativeFrom="page">
                <wp:posOffset>824865</wp:posOffset>
              </wp:positionH>
              <wp:positionV relativeFrom="page">
                <wp:posOffset>10158095</wp:posOffset>
              </wp:positionV>
              <wp:extent cx="6410325" cy="490855"/>
              <wp:effectExtent l="0" t="0" r="9525" b="444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0379E6">
                            <w:trPr>
                              <w:trHeight w:val="203"/>
                            </w:trPr>
                            <w:tc>
                              <w:tcPr>
                                <w:tcW w:w="3360" w:type="dxa"/>
                              </w:tcPr>
                              <w:p w:rsidR="000379E6" w:rsidRDefault="000379E6" w:rsidP="00687D1D">
                                <w:pPr>
                                  <w:pStyle w:val="TableParagraph"/>
                                  <w:spacing w:line="164" w:lineRule="exact"/>
                                  <w:rPr>
                                    <w:sz w:val="16"/>
                                  </w:rPr>
                                </w:pPr>
                                <w:r>
                                  <w:rPr>
                                    <w:color w:val="999999"/>
                                    <w:sz w:val="16"/>
                                  </w:rPr>
                                  <w:t xml:space="preserve">First Issued: </w:t>
                                </w:r>
                                <w:r w:rsidR="00687D1D">
                                  <w:rPr>
                                    <w:color w:val="999999"/>
                                    <w:sz w:val="16"/>
                                  </w:rPr>
                                  <w:t>Dec 1986</w:t>
                                </w:r>
                              </w:p>
                            </w:tc>
                            <w:tc>
                              <w:tcPr>
                                <w:tcW w:w="3360" w:type="dxa"/>
                              </w:tcPr>
                              <w:p w:rsidR="000379E6" w:rsidRDefault="000379E6" w:rsidP="00634EBD">
                                <w:pPr>
                                  <w:pStyle w:val="TableParagraph"/>
                                  <w:spacing w:line="164" w:lineRule="exact"/>
                                  <w:ind w:left="126" w:right="116"/>
                                  <w:jc w:val="center"/>
                                  <w:rPr>
                                    <w:sz w:val="16"/>
                                  </w:rPr>
                                </w:pPr>
                                <w:r>
                                  <w:rPr>
                                    <w:color w:val="999999"/>
                                    <w:sz w:val="16"/>
                                  </w:rPr>
                                  <w:t xml:space="preserve">Page </w:t>
                                </w:r>
                                <w:r>
                                  <w:rPr>
                                    <w:color w:val="999999"/>
                                    <w:sz w:val="16"/>
                                  </w:rPr>
                                  <w:fldChar w:fldCharType="begin"/>
                                </w:r>
                                <w:r>
                                  <w:rPr>
                                    <w:color w:val="999999"/>
                                    <w:sz w:val="16"/>
                                  </w:rPr>
                                  <w:instrText xml:space="preserve"> PAGE  \* Arabic  \* MERGEFORMAT </w:instrText>
                                </w:r>
                                <w:r>
                                  <w:rPr>
                                    <w:color w:val="999999"/>
                                    <w:sz w:val="16"/>
                                  </w:rPr>
                                  <w:fldChar w:fldCharType="separate"/>
                                </w:r>
                                <w:r w:rsidR="00672718">
                                  <w:rPr>
                                    <w:noProof/>
                                    <w:color w:val="999999"/>
                                    <w:sz w:val="16"/>
                                  </w:rPr>
                                  <w:t>2</w:t>
                                </w:r>
                                <w:r>
                                  <w:rPr>
                                    <w:color w:val="999999"/>
                                    <w:sz w:val="16"/>
                                  </w:rPr>
                                  <w:fldChar w:fldCharType="end"/>
                                </w:r>
                                <w:r w:rsidR="00672718">
                                  <w:rPr>
                                    <w:color w:val="999999"/>
                                    <w:sz w:val="16"/>
                                  </w:rPr>
                                  <w:t xml:space="preserve"> of 9</w:t>
                                </w:r>
                              </w:p>
                            </w:tc>
                            <w:tc>
                              <w:tcPr>
                                <w:tcW w:w="3360" w:type="dxa"/>
                              </w:tcPr>
                              <w:p w:rsidR="000379E6" w:rsidRDefault="00687D1D" w:rsidP="00B4137D">
                                <w:pPr>
                                  <w:pStyle w:val="TableParagraph"/>
                                  <w:spacing w:line="164" w:lineRule="exact"/>
                                  <w:ind w:left="0" w:right="96"/>
                                  <w:jc w:val="right"/>
                                  <w:rPr>
                                    <w:sz w:val="16"/>
                                  </w:rPr>
                                </w:pPr>
                                <w:r>
                                  <w:rPr>
                                    <w:color w:val="999999"/>
                                    <w:sz w:val="16"/>
                                  </w:rPr>
                                  <w:t>Last Reviewed: May 2022</w:t>
                                </w:r>
                              </w:p>
                            </w:tc>
                          </w:tr>
                          <w:tr w:rsidR="000379E6">
                            <w:trPr>
                              <w:trHeight w:val="203"/>
                            </w:trPr>
                            <w:tc>
                              <w:tcPr>
                                <w:tcW w:w="3360" w:type="dxa"/>
                              </w:tcPr>
                              <w:p w:rsidR="000379E6" w:rsidRDefault="000379E6" w:rsidP="00B4137D">
                                <w:pPr>
                                  <w:pStyle w:val="TableParagraph"/>
                                  <w:spacing w:line="164" w:lineRule="exact"/>
                                  <w:rPr>
                                    <w:sz w:val="16"/>
                                  </w:rPr>
                                </w:pPr>
                                <w:r>
                                  <w:rPr>
                                    <w:color w:val="999999"/>
                                    <w:sz w:val="16"/>
                                  </w:rPr>
                                  <w:t>Version Changed: n/a</w:t>
                                </w:r>
                              </w:p>
                            </w:tc>
                            <w:tc>
                              <w:tcPr>
                                <w:tcW w:w="3360" w:type="dxa"/>
                              </w:tcPr>
                              <w:p w:rsidR="000379E6" w:rsidRDefault="000379E6">
                                <w:pPr>
                                  <w:pStyle w:val="TableParagraph"/>
                                  <w:spacing w:line="164" w:lineRule="exact"/>
                                  <w:ind w:left="126" w:right="117"/>
                                  <w:jc w:val="center"/>
                                  <w:rPr>
                                    <w:sz w:val="16"/>
                                  </w:rPr>
                                </w:pPr>
                              </w:p>
                            </w:tc>
                            <w:tc>
                              <w:tcPr>
                                <w:tcW w:w="3360" w:type="dxa"/>
                              </w:tcPr>
                              <w:p w:rsidR="000379E6" w:rsidRDefault="000379E6" w:rsidP="00463CE2">
                                <w:pPr>
                                  <w:pStyle w:val="TableParagraph"/>
                                  <w:spacing w:line="164" w:lineRule="exact"/>
                                  <w:ind w:left="0" w:right="96"/>
                                  <w:jc w:val="right"/>
                                  <w:rPr>
                                    <w:sz w:val="16"/>
                                  </w:rPr>
                                </w:pPr>
                                <w:r>
                                  <w:rPr>
                                    <w:color w:val="999999"/>
                                    <w:sz w:val="16"/>
                                  </w:rPr>
                                  <w:t>Review By: As required</w:t>
                                </w:r>
                              </w:p>
                            </w:tc>
                          </w:tr>
                        </w:tbl>
                        <w:p w:rsidR="000379E6" w:rsidRDefault="000379E6" w:rsidP="000379E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74A1C" id="_x0000_t202" coordsize="21600,21600" o:spt="202" path="m,l,21600r21600,l21600,xe">
              <v:stroke joinstyle="miter"/>
              <v:path gradientshapeok="t" o:connecttype="rect"/>
            </v:shapetype>
            <v:shape id="Text Box 1" o:spid="_x0000_s1029" type="#_x0000_t202" style="position:absolute;margin-left:64.95pt;margin-top:799.85pt;width:504.75pt;height:38.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" filled="f" stroked="f">
              <v:textbox inset="0,0,0,0">
                <w:txbxContent>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0379E6">
                      <w:trPr>
                        <w:trHeight w:val="203"/>
                      </w:trPr>
                      <w:tc>
                        <w:tcPr>
                          <w:tcW w:w="3360" w:type="dxa"/>
                        </w:tcPr>
                        <w:p w:rsidR="000379E6" w:rsidRDefault="000379E6" w:rsidP="00687D1D">
                          <w:pPr>
                            <w:pStyle w:val="TableParagraph"/>
                            <w:spacing w:line="164" w:lineRule="exact"/>
                            <w:rPr>
                              <w:sz w:val="16"/>
                            </w:rPr>
                          </w:pPr>
                          <w:r>
                            <w:rPr>
                              <w:color w:val="999999"/>
                              <w:sz w:val="16"/>
                            </w:rPr>
                            <w:t xml:space="preserve">First Issued: </w:t>
                          </w:r>
                          <w:r w:rsidR="00687D1D">
                            <w:rPr>
                              <w:color w:val="999999"/>
                              <w:sz w:val="16"/>
                            </w:rPr>
                            <w:t>Dec 1986</w:t>
                          </w:r>
                        </w:p>
                      </w:tc>
                      <w:tc>
                        <w:tcPr>
                          <w:tcW w:w="3360" w:type="dxa"/>
                        </w:tcPr>
                        <w:p w:rsidR="000379E6" w:rsidRDefault="000379E6" w:rsidP="00634EBD">
                          <w:pPr>
                            <w:pStyle w:val="TableParagraph"/>
                            <w:spacing w:line="164" w:lineRule="exact"/>
                            <w:ind w:left="126" w:right="116"/>
                            <w:jc w:val="center"/>
                            <w:rPr>
                              <w:sz w:val="16"/>
                            </w:rPr>
                          </w:pPr>
                          <w:r>
                            <w:rPr>
                              <w:color w:val="999999"/>
                              <w:sz w:val="16"/>
                            </w:rPr>
                            <w:t xml:space="preserve">Page </w:t>
                          </w:r>
                          <w:r>
                            <w:rPr>
                              <w:color w:val="999999"/>
                              <w:sz w:val="16"/>
                            </w:rPr>
                            <w:fldChar w:fldCharType="begin"/>
                          </w:r>
                          <w:r>
                            <w:rPr>
                              <w:color w:val="999999"/>
                              <w:sz w:val="16"/>
                            </w:rPr>
                            <w:instrText xml:space="preserve"> PAGE  \* Arabic  \* MERGEFORMAT </w:instrText>
                          </w:r>
                          <w:r>
                            <w:rPr>
                              <w:color w:val="999999"/>
                              <w:sz w:val="16"/>
                            </w:rPr>
                            <w:fldChar w:fldCharType="separate"/>
                          </w:r>
                          <w:r w:rsidR="00672718">
                            <w:rPr>
                              <w:noProof/>
                              <w:color w:val="999999"/>
                              <w:sz w:val="16"/>
                            </w:rPr>
                            <w:t>2</w:t>
                          </w:r>
                          <w:r>
                            <w:rPr>
                              <w:color w:val="999999"/>
                              <w:sz w:val="16"/>
                            </w:rPr>
                            <w:fldChar w:fldCharType="end"/>
                          </w:r>
                          <w:r w:rsidR="00672718">
                            <w:rPr>
                              <w:color w:val="999999"/>
                              <w:sz w:val="16"/>
                            </w:rPr>
                            <w:t xml:space="preserve"> of 9</w:t>
                          </w:r>
                        </w:p>
                      </w:tc>
                      <w:tc>
                        <w:tcPr>
                          <w:tcW w:w="3360" w:type="dxa"/>
                        </w:tcPr>
                        <w:p w:rsidR="000379E6" w:rsidRDefault="00687D1D" w:rsidP="00B4137D">
                          <w:pPr>
                            <w:pStyle w:val="TableParagraph"/>
                            <w:spacing w:line="164" w:lineRule="exact"/>
                            <w:ind w:left="0" w:right="96"/>
                            <w:jc w:val="right"/>
                            <w:rPr>
                              <w:sz w:val="16"/>
                            </w:rPr>
                          </w:pPr>
                          <w:r>
                            <w:rPr>
                              <w:color w:val="999999"/>
                              <w:sz w:val="16"/>
                            </w:rPr>
                            <w:t>Last Reviewed: May 2022</w:t>
                          </w:r>
                        </w:p>
                      </w:tc>
                    </w:tr>
                    <w:tr w:rsidR="000379E6">
                      <w:trPr>
                        <w:trHeight w:val="203"/>
                      </w:trPr>
                      <w:tc>
                        <w:tcPr>
                          <w:tcW w:w="3360" w:type="dxa"/>
                        </w:tcPr>
                        <w:p w:rsidR="000379E6" w:rsidRDefault="000379E6" w:rsidP="00B4137D">
                          <w:pPr>
                            <w:pStyle w:val="TableParagraph"/>
                            <w:spacing w:line="164" w:lineRule="exact"/>
                            <w:rPr>
                              <w:sz w:val="16"/>
                            </w:rPr>
                          </w:pPr>
                          <w:r>
                            <w:rPr>
                              <w:color w:val="999999"/>
                              <w:sz w:val="16"/>
                            </w:rPr>
                            <w:t>Version Changed: n/a</w:t>
                          </w:r>
                        </w:p>
                      </w:tc>
                      <w:tc>
                        <w:tcPr>
                          <w:tcW w:w="3360" w:type="dxa"/>
                        </w:tcPr>
                        <w:p w:rsidR="000379E6" w:rsidRDefault="000379E6">
                          <w:pPr>
                            <w:pStyle w:val="TableParagraph"/>
                            <w:spacing w:line="164" w:lineRule="exact"/>
                            <w:ind w:left="126" w:right="117"/>
                            <w:jc w:val="center"/>
                            <w:rPr>
                              <w:sz w:val="16"/>
                            </w:rPr>
                          </w:pPr>
                        </w:p>
                      </w:tc>
                      <w:tc>
                        <w:tcPr>
                          <w:tcW w:w="3360" w:type="dxa"/>
                        </w:tcPr>
                        <w:p w:rsidR="000379E6" w:rsidRDefault="000379E6" w:rsidP="00463CE2">
                          <w:pPr>
                            <w:pStyle w:val="TableParagraph"/>
                            <w:spacing w:line="164" w:lineRule="exact"/>
                            <w:ind w:left="0" w:right="96"/>
                            <w:jc w:val="right"/>
                            <w:rPr>
                              <w:sz w:val="16"/>
                            </w:rPr>
                          </w:pPr>
                          <w:r>
                            <w:rPr>
                              <w:color w:val="999999"/>
                              <w:sz w:val="16"/>
                            </w:rPr>
                            <w:t>Review By: As required</w:t>
                          </w:r>
                        </w:p>
                      </w:tc>
                    </w:tr>
                  </w:tbl>
                  <w:p w:rsidR="000379E6" w:rsidRDefault="000379E6" w:rsidP="000379E6">
                    <w:pPr>
                      <w:pStyle w:val="BodyText"/>
                    </w:pPr>
                  </w:p>
                </w:txbxContent>
              </v:textbox>
              <w10:wrap anchorx="page" anchory="page"/>
            </v:shape>
          </w:pict>
        </mc:Fallback>
      </mc:AlternateContent>
    </w:r>
  </w:p>
  <w:p w:rsidR="000379E6" w:rsidRPr="000379E6" w:rsidRDefault="000379E6" w:rsidP="000379E6">
    <w:pPr>
      <w:tabs>
        <w:tab w:val="center" w:pos="4513"/>
        <w:tab w:val="right" w:pos="9026"/>
      </w:tabs>
      <w:spacing w:after="0" w:line="240" w:lineRule="auto"/>
    </w:pPr>
  </w:p>
  <w:p w:rsidR="000379E6" w:rsidRDefault="00037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E6" w:rsidRDefault="000379E6" w:rsidP="000379E6">
      <w:pPr>
        <w:spacing w:after="0" w:line="240" w:lineRule="auto"/>
      </w:pPr>
      <w:r>
        <w:separator/>
      </w:r>
    </w:p>
  </w:footnote>
  <w:footnote w:type="continuationSeparator" w:id="0">
    <w:p w:rsidR="000379E6" w:rsidRDefault="000379E6" w:rsidP="00037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E6" w:rsidRPr="000379E6" w:rsidRDefault="000379E6" w:rsidP="000379E6">
    <w:pPr>
      <w:spacing w:after="120" w:line="14" w:lineRule="auto"/>
      <w:rPr>
        <w:rFonts w:ascii="Times New Roman" w:eastAsia="Times New Roman" w:hAnsi="Times New Roman" w:cs="Times New Roman"/>
        <w:sz w:val="20"/>
        <w:szCs w:val="20"/>
      </w:rPr>
    </w:pPr>
    <w:r w:rsidRPr="000379E6">
      <w:rPr>
        <w:rFonts w:ascii="Times New Roman" w:eastAsia="Times New Roman" w:hAnsi="Times New Roman" w:cs="Times New Roman"/>
        <w:noProof/>
        <w:sz w:val="24"/>
        <w:szCs w:val="20"/>
        <w:lang w:eastAsia="en-AU"/>
      </w:rPr>
      <w:drawing>
        <wp:anchor distT="0" distB="0" distL="114300" distR="114300" simplePos="0" relativeHeight="251659264" behindDoc="0" locked="0" layoutInCell="1" allowOverlap="1" wp14:anchorId="46161147" wp14:editId="57A1BA71">
          <wp:simplePos x="0" y="0"/>
          <wp:positionH relativeFrom="column">
            <wp:posOffset>5334000</wp:posOffset>
          </wp:positionH>
          <wp:positionV relativeFrom="paragraph">
            <wp:posOffset>-299720</wp:posOffset>
          </wp:positionV>
          <wp:extent cx="850265" cy="695325"/>
          <wp:effectExtent l="0" t="0" r="0" b="0"/>
          <wp:wrapThrough wrapText="bothSides">
            <wp:wrapPolygon edited="0">
              <wp:start x="0" y="0"/>
              <wp:lineTo x="0" y="21304"/>
              <wp:lineTo x="21294" y="21304"/>
              <wp:lineTo x="21294"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_logo Hi Res.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0265" cy="695325"/>
                  </a:xfrm>
                  <a:prstGeom prst="rect">
                    <a:avLst/>
                  </a:prstGeom>
                </pic:spPr>
              </pic:pic>
            </a:graphicData>
          </a:graphic>
          <wp14:sizeRelH relativeFrom="page">
            <wp14:pctWidth>0</wp14:pctWidth>
          </wp14:sizeRelH>
          <wp14:sizeRelV relativeFrom="page">
            <wp14:pctHeight>0</wp14:pctHeight>
          </wp14:sizeRelV>
        </wp:anchor>
      </w:drawing>
    </w:r>
    <w:r w:rsidRPr="000379E6">
      <w:rPr>
        <w:rFonts w:ascii="Times New Roman" w:eastAsia="Times New Roman" w:hAnsi="Times New Roman" w:cs="Times New Roman"/>
        <w:noProof/>
        <w:sz w:val="24"/>
        <w:szCs w:val="20"/>
        <w:lang w:eastAsia="en-AU"/>
      </w:rPr>
      <mc:AlternateContent>
        <mc:Choice Requires="wps">
          <w:drawing>
            <wp:anchor distT="0" distB="0" distL="114300" distR="114300" simplePos="0" relativeHeight="251663360" behindDoc="1" locked="0" layoutInCell="1" allowOverlap="1" wp14:anchorId="727A5F3C" wp14:editId="5BA466FF">
              <wp:simplePos x="0" y="0"/>
              <wp:positionH relativeFrom="column">
                <wp:posOffset>-230505</wp:posOffset>
              </wp:positionH>
              <wp:positionV relativeFrom="paragraph">
                <wp:posOffset>-518160</wp:posOffset>
              </wp:positionV>
              <wp:extent cx="6410325" cy="0"/>
              <wp:effectExtent l="0" t="0" r="28575" b="1905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CB4AC"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40.8pt" to="486.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0F5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" strokeweight=".5pt"/>
          </w:pict>
        </mc:Fallback>
      </mc:AlternateContent>
    </w:r>
    <w:r w:rsidRPr="000379E6">
      <w:rPr>
        <w:rFonts w:ascii="Times New Roman" w:eastAsia="Times New Roman" w:hAnsi="Times New Roman" w:cs="Times New Roman"/>
        <w:noProof/>
        <w:sz w:val="24"/>
        <w:szCs w:val="20"/>
        <w:lang w:eastAsia="en-AU"/>
      </w:rPr>
      <mc:AlternateContent>
        <mc:Choice Requires="wps">
          <w:drawing>
            <wp:anchor distT="0" distB="0" distL="114300" distR="114300" simplePos="0" relativeHeight="251662336" behindDoc="1" locked="0" layoutInCell="1" allowOverlap="1" wp14:anchorId="4D103B8C" wp14:editId="02C94DD1">
              <wp:simplePos x="0" y="0"/>
              <wp:positionH relativeFrom="page">
                <wp:posOffset>4743450</wp:posOffset>
              </wp:positionH>
              <wp:positionV relativeFrom="page">
                <wp:posOffset>485775</wp:posOffset>
              </wp:positionV>
              <wp:extent cx="1362710" cy="571500"/>
              <wp:effectExtent l="0" t="0" r="889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E6" w:rsidRPr="003459D5" w:rsidRDefault="000379E6" w:rsidP="000379E6">
                          <w:pPr>
                            <w:pStyle w:val="BodyText"/>
                            <w:spacing w:before="13"/>
                            <w:ind w:left="20" w:firstLine="452"/>
                            <w:rPr>
                              <w:rFonts w:ascii="Arial" w:hAnsi="Arial" w:cs="Arial"/>
                              <w:b/>
                              <w:sz w:val="28"/>
                            </w:rPr>
                          </w:pPr>
                          <w:r w:rsidRPr="003459D5">
                            <w:rPr>
                              <w:rFonts w:ascii="Arial" w:hAnsi="Arial" w:cs="Arial"/>
                              <w:b/>
                              <w:sz w:val="28"/>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03B8C" id="_x0000_t202" coordsize="21600,21600" o:spt="202" path="m,l,21600r21600,l21600,xe">
              <v:stroke joinstyle="miter"/>
              <v:path gradientshapeok="t" o:connecttype="rect"/>
            </v:shapetype>
            <v:shape id="Text Box 2" o:spid="_x0000_s1026" type="#_x0000_t202" style="position:absolute;margin-left:373.5pt;margin-top:38.25pt;width:107.3pt;height: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qoorwIAAKo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" filled="f" stroked="f">
              <v:textbox inset="0,0,0,0">
                <w:txbxContent>
                  <w:p w:rsidR="000379E6" w:rsidRPr="003459D5" w:rsidRDefault="000379E6" w:rsidP="000379E6">
                    <w:pPr>
                      <w:pStyle w:val="BodyText"/>
                      <w:spacing w:before="13"/>
                      <w:ind w:left="20" w:firstLine="452"/>
                      <w:rPr>
                        <w:rFonts w:ascii="Arial" w:hAnsi="Arial" w:cs="Arial"/>
                        <w:b/>
                        <w:sz w:val="28"/>
                      </w:rPr>
                    </w:pPr>
                    <w:r w:rsidRPr="003459D5">
                      <w:rPr>
                        <w:rFonts w:ascii="Arial" w:hAnsi="Arial" w:cs="Arial"/>
                        <w:b/>
                        <w:sz w:val="28"/>
                      </w:rPr>
                      <w:t>POSITION DESCRIPTION</w:t>
                    </w:r>
                  </w:p>
                </w:txbxContent>
              </v:textbox>
              <w10:wrap anchorx="page" anchory="page"/>
            </v:shape>
          </w:pict>
        </mc:Fallback>
      </mc:AlternateContent>
    </w:r>
    <w:r w:rsidRPr="000379E6">
      <w:rPr>
        <w:rFonts w:ascii="Times New Roman" w:eastAsia="Times New Roman" w:hAnsi="Times New Roman" w:cs="Times New Roman"/>
        <w:noProof/>
        <w:sz w:val="24"/>
        <w:szCs w:val="20"/>
        <w:lang w:eastAsia="en-AU"/>
      </w:rPr>
      <mc:AlternateContent>
        <mc:Choice Requires="wps">
          <w:drawing>
            <wp:anchor distT="0" distB="0" distL="114300" distR="114300" simplePos="0" relativeHeight="251660288" behindDoc="1" locked="0" layoutInCell="1" allowOverlap="1" wp14:anchorId="7FBB0A3D" wp14:editId="4584B2A9">
              <wp:simplePos x="0" y="0"/>
              <wp:positionH relativeFrom="page">
                <wp:posOffset>762000</wp:posOffset>
              </wp:positionH>
              <wp:positionV relativeFrom="page">
                <wp:posOffset>333375</wp:posOffset>
              </wp:positionV>
              <wp:extent cx="879475" cy="1038225"/>
              <wp:effectExtent l="0" t="0" r="15875" b="952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E6" w:rsidRPr="003459D5" w:rsidRDefault="000379E6" w:rsidP="000379E6">
                          <w:pPr>
                            <w:spacing w:before="13"/>
                            <w:ind w:left="20"/>
                            <w:rPr>
                              <w:rFonts w:ascii="Arial" w:hAnsi="Arial" w:cs="Arial"/>
                              <w:b/>
                              <w:sz w:val="20"/>
                            </w:rPr>
                          </w:pPr>
                          <w:r w:rsidRPr="003459D5">
                            <w:rPr>
                              <w:rFonts w:ascii="Arial" w:hAnsi="Arial" w:cs="Arial"/>
                              <w:b/>
                              <w:sz w:val="20"/>
                            </w:rPr>
                            <w:t>Title</w:t>
                          </w:r>
                        </w:p>
                        <w:p w:rsidR="000379E6" w:rsidRPr="003459D5" w:rsidRDefault="000379E6" w:rsidP="000379E6">
                          <w:pPr>
                            <w:spacing w:before="1" w:line="450" w:lineRule="atLeast"/>
                            <w:ind w:left="20"/>
                            <w:rPr>
                              <w:rFonts w:ascii="Arial" w:hAnsi="Arial" w:cs="Arial"/>
                              <w:b/>
                              <w:sz w:val="20"/>
                            </w:rPr>
                          </w:pPr>
                          <w:r w:rsidRPr="003459D5">
                            <w:rPr>
                              <w:rFonts w:ascii="Arial" w:hAnsi="Arial" w:cs="Arial"/>
                              <w:b/>
                              <w:sz w:val="20"/>
                            </w:rPr>
                            <w:t>Department 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B0A3D" id="Text Box 4" o:spid="_x0000_s1027" type="#_x0000_t202" style="position:absolute;margin-left:60pt;margin-top:26.25pt;width:69.25pt;height:8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v4sA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" filled="f" stroked="f">
              <v:textbox inset="0,0,0,0">
                <w:txbxContent>
                  <w:p w:rsidR="000379E6" w:rsidRPr="003459D5" w:rsidRDefault="000379E6" w:rsidP="000379E6">
                    <w:pPr>
                      <w:spacing w:before="13"/>
                      <w:ind w:left="20"/>
                      <w:rPr>
                        <w:rFonts w:ascii="Arial" w:hAnsi="Arial" w:cs="Arial"/>
                        <w:b/>
                        <w:sz w:val="20"/>
                      </w:rPr>
                    </w:pPr>
                    <w:r w:rsidRPr="003459D5">
                      <w:rPr>
                        <w:rFonts w:ascii="Arial" w:hAnsi="Arial" w:cs="Arial"/>
                        <w:b/>
                        <w:sz w:val="20"/>
                      </w:rPr>
                      <w:t>Title</w:t>
                    </w:r>
                  </w:p>
                  <w:p w:rsidR="000379E6" w:rsidRPr="003459D5" w:rsidRDefault="000379E6" w:rsidP="000379E6">
                    <w:pPr>
                      <w:spacing w:before="1" w:line="450" w:lineRule="atLeast"/>
                      <w:ind w:left="20"/>
                      <w:rPr>
                        <w:rFonts w:ascii="Arial" w:hAnsi="Arial" w:cs="Arial"/>
                        <w:b/>
                        <w:sz w:val="20"/>
                      </w:rPr>
                    </w:pPr>
                    <w:r w:rsidRPr="003459D5">
                      <w:rPr>
                        <w:rFonts w:ascii="Arial" w:hAnsi="Arial" w:cs="Arial"/>
                        <w:b/>
                        <w:sz w:val="20"/>
                      </w:rPr>
                      <w:t>Department Approved by</w:t>
                    </w:r>
                  </w:p>
                </w:txbxContent>
              </v:textbox>
              <w10:wrap anchorx="page" anchory="page"/>
            </v:shape>
          </w:pict>
        </mc:Fallback>
      </mc:AlternateContent>
    </w:r>
    <w:r w:rsidRPr="000379E6">
      <w:rPr>
        <w:rFonts w:ascii="Times New Roman" w:eastAsia="Times New Roman" w:hAnsi="Times New Roman" w:cs="Times New Roman"/>
        <w:noProof/>
        <w:sz w:val="24"/>
        <w:szCs w:val="20"/>
        <w:lang w:eastAsia="en-AU"/>
      </w:rPr>
      <mc:AlternateContent>
        <mc:Choice Requires="wps">
          <w:drawing>
            <wp:anchor distT="0" distB="0" distL="114300" distR="114300" simplePos="0" relativeHeight="251661312" behindDoc="1" locked="0" layoutInCell="1" allowOverlap="1" wp14:anchorId="0EC6C88D" wp14:editId="7B0883D0">
              <wp:simplePos x="0" y="0"/>
              <wp:positionH relativeFrom="page">
                <wp:posOffset>1809750</wp:posOffset>
              </wp:positionH>
              <wp:positionV relativeFrom="page">
                <wp:posOffset>333375</wp:posOffset>
              </wp:positionV>
              <wp:extent cx="2933700" cy="817245"/>
              <wp:effectExtent l="0" t="0" r="0" b="190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E6" w:rsidRPr="0061227F" w:rsidRDefault="000379E6" w:rsidP="000379E6">
                          <w:pPr>
                            <w:ind w:left="20"/>
                            <w:rPr>
                              <w:rFonts w:ascii="Arial" w:hAnsi="Arial" w:cs="Arial"/>
                              <w:b/>
                            </w:rPr>
                          </w:pPr>
                          <w:r>
                            <w:rPr>
                              <w:rFonts w:ascii="Arial" w:hAnsi="Arial" w:cs="Arial"/>
                              <w:b/>
                            </w:rPr>
                            <w:t>Environmental Services Assistant</w:t>
                          </w:r>
                        </w:p>
                        <w:p w:rsidR="000379E6" w:rsidRPr="003459D5" w:rsidRDefault="000379E6" w:rsidP="000379E6">
                          <w:pPr>
                            <w:pStyle w:val="BodyText"/>
                            <w:spacing w:after="0" w:line="450" w:lineRule="atLeast"/>
                            <w:ind w:left="20" w:right="568"/>
                            <w:rPr>
                              <w:rFonts w:ascii="Arial" w:hAnsi="Arial" w:cs="Arial"/>
                              <w:sz w:val="20"/>
                            </w:rPr>
                          </w:pPr>
                          <w:r>
                            <w:rPr>
                              <w:rFonts w:ascii="Arial" w:hAnsi="Arial" w:cs="Arial"/>
                              <w:sz w:val="20"/>
                            </w:rPr>
                            <w:t>Environmental Services</w:t>
                          </w:r>
                        </w:p>
                        <w:p w:rsidR="000379E6" w:rsidRPr="003459D5" w:rsidRDefault="000379E6" w:rsidP="000379E6">
                          <w:pPr>
                            <w:pStyle w:val="BodyText"/>
                            <w:spacing w:after="0" w:line="450" w:lineRule="atLeast"/>
                            <w:ind w:left="20" w:right="568"/>
                            <w:rPr>
                              <w:rFonts w:ascii="Arial" w:hAnsi="Arial" w:cs="Arial"/>
                              <w:sz w:val="20"/>
                            </w:rPr>
                          </w:pPr>
                          <w:r w:rsidRPr="003459D5">
                            <w:rPr>
                              <w:rFonts w:ascii="Arial" w:hAnsi="Arial" w:cs="Arial"/>
                              <w:sz w:val="20"/>
                            </w:rPr>
                            <w:t>Chief</w:t>
                          </w:r>
                          <w:r w:rsidRPr="003459D5">
                            <w:rPr>
                              <w:rFonts w:ascii="Arial" w:hAnsi="Arial" w:cs="Arial"/>
                              <w:spacing w:val="6"/>
                              <w:sz w:val="20"/>
                            </w:rPr>
                            <w:t xml:space="preserve"> </w:t>
                          </w:r>
                          <w:r w:rsidRPr="003459D5">
                            <w:rPr>
                              <w:rFonts w:ascii="Arial" w:hAnsi="Arial" w:cs="Arial"/>
                              <w:spacing w:val="-3"/>
                              <w:sz w:val="20"/>
                            </w:rPr>
                            <w:t>Executive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6C88D" id="Text Box 3" o:spid="_x0000_s1028" type="#_x0000_t202" style="position:absolute;margin-left:142.5pt;margin-top:26.25pt;width:231pt;height:6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PV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" filled="f" stroked="f">
              <v:textbox inset="0,0,0,0">
                <w:txbxContent>
                  <w:p w:rsidR="000379E6" w:rsidRPr="0061227F" w:rsidRDefault="000379E6" w:rsidP="000379E6">
                    <w:pPr>
                      <w:ind w:left="20"/>
                      <w:rPr>
                        <w:rFonts w:ascii="Arial" w:hAnsi="Arial" w:cs="Arial"/>
                        <w:b/>
                      </w:rPr>
                    </w:pPr>
                    <w:r>
                      <w:rPr>
                        <w:rFonts w:ascii="Arial" w:hAnsi="Arial" w:cs="Arial"/>
                        <w:b/>
                      </w:rPr>
                      <w:t>Environmental Services Assistant</w:t>
                    </w:r>
                  </w:p>
                  <w:p w:rsidR="000379E6" w:rsidRPr="003459D5" w:rsidRDefault="000379E6" w:rsidP="000379E6">
                    <w:pPr>
                      <w:pStyle w:val="BodyText"/>
                      <w:spacing w:after="0" w:line="450" w:lineRule="atLeast"/>
                      <w:ind w:left="20" w:right="568"/>
                      <w:rPr>
                        <w:rFonts w:ascii="Arial" w:hAnsi="Arial" w:cs="Arial"/>
                        <w:sz w:val="20"/>
                      </w:rPr>
                    </w:pPr>
                    <w:r>
                      <w:rPr>
                        <w:rFonts w:ascii="Arial" w:hAnsi="Arial" w:cs="Arial"/>
                        <w:sz w:val="20"/>
                      </w:rPr>
                      <w:t>Environmental Services</w:t>
                    </w:r>
                  </w:p>
                  <w:p w:rsidR="000379E6" w:rsidRPr="003459D5" w:rsidRDefault="000379E6" w:rsidP="000379E6">
                    <w:pPr>
                      <w:pStyle w:val="BodyText"/>
                      <w:spacing w:after="0" w:line="450" w:lineRule="atLeast"/>
                      <w:ind w:left="20" w:right="568"/>
                      <w:rPr>
                        <w:rFonts w:ascii="Arial" w:hAnsi="Arial" w:cs="Arial"/>
                        <w:sz w:val="20"/>
                      </w:rPr>
                    </w:pPr>
                    <w:r w:rsidRPr="003459D5">
                      <w:rPr>
                        <w:rFonts w:ascii="Arial" w:hAnsi="Arial" w:cs="Arial"/>
                        <w:sz w:val="20"/>
                      </w:rPr>
                      <w:t>Chief</w:t>
                    </w:r>
                    <w:r w:rsidRPr="003459D5">
                      <w:rPr>
                        <w:rFonts w:ascii="Arial" w:hAnsi="Arial" w:cs="Arial"/>
                        <w:spacing w:val="6"/>
                        <w:sz w:val="20"/>
                      </w:rPr>
                      <w:t xml:space="preserve"> </w:t>
                    </w:r>
                    <w:r w:rsidRPr="003459D5">
                      <w:rPr>
                        <w:rFonts w:ascii="Arial" w:hAnsi="Arial" w:cs="Arial"/>
                        <w:spacing w:val="-3"/>
                        <w:sz w:val="20"/>
                      </w:rPr>
                      <w:t>Executive Officer</w:t>
                    </w:r>
                  </w:p>
                </w:txbxContent>
              </v:textbox>
              <w10:wrap anchorx="page" anchory="page"/>
            </v:shape>
          </w:pict>
        </mc:Fallback>
      </mc:AlternateContent>
    </w:r>
  </w:p>
  <w:p w:rsidR="000379E6" w:rsidRPr="000379E6" w:rsidRDefault="000379E6" w:rsidP="000379E6">
    <w:pPr>
      <w:tabs>
        <w:tab w:val="right" w:pos="4253"/>
        <w:tab w:val="center" w:pos="4513"/>
        <w:tab w:val="right" w:pos="9026"/>
      </w:tabs>
      <w:spacing w:after="0" w:line="240" w:lineRule="auto"/>
      <w:ind w:right="8505"/>
      <w:rPr>
        <w:rFonts w:ascii="Arial" w:hAnsi="Arial" w:cs="Arial"/>
      </w:rPr>
    </w:pPr>
  </w:p>
  <w:p w:rsidR="000379E6" w:rsidRDefault="00037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21AA"/>
    <w:multiLevelType w:val="multilevel"/>
    <w:tmpl w:val="14041E3E"/>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9405EE0"/>
    <w:multiLevelType w:val="hybridMultilevel"/>
    <w:tmpl w:val="255C9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CD0960"/>
    <w:multiLevelType w:val="hybridMultilevel"/>
    <w:tmpl w:val="CBC26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712082"/>
    <w:multiLevelType w:val="singleLevel"/>
    <w:tmpl w:val="0C090001"/>
    <w:lvl w:ilvl="0">
      <w:start w:val="1"/>
      <w:numFmt w:val="bullet"/>
      <w:lvlText w:val=""/>
      <w:lvlJc w:val="left"/>
      <w:pPr>
        <w:ind w:left="720" w:hanging="360"/>
      </w:pPr>
      <w:rPr>
        <w:rFonts w:ascii="Symbol" w:hAnsi="Symbol" w:hint="default"/>
      </w:rPr>
    </w:lvl>
  </w:abstractNum>
  <w:abstractNum w:abstractNumId="4" w15:restartNumberingAfterBreak="0">
    <w:nsid w:val="302D76E0"/>
    <w:multiLevelType w:val="multilevel"/>
    <w:tmpl w:val="66928624"/>
    <w:lvl w:ilvl="0">
      <w:start w:val="1"/>
      <w:numFmt w:val="decimal"/>
      <w:lvlText w:val="%1."/>
      <w:lvlJc w:val="left"/>
      <w:pPr>
        <w:tabs>
          <w:tab w:val="num" w:pos="720"/>
        </w:tabs>
        <w:ind w:left="720" w:hanging="720"/>
      </w:pPr>
      <w:rPr>
        <w:rFonts w:hint="default"/>
        <w:b/>
        <w:i/>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385A2382"/>
    <w:multiLevelType w:val="hybridMultilevel"/>
    <w:tmpl w:val="F1888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FF7EA1"/>
    <w:multiLevelType w:val="hybridMultilevel"/>
    <w:tmpl w:val="6E927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01068B"/>
    <w:multiLevelType w:val="hybridMultilevel"/>
    <w:tmpl w:val="6B3682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B5C43B1"/>
    <w:multiLevelType w:val="hybridMultilevel"/>
    <w:tmpl w:val="27AC6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886213"/>
    <w:multiLevelType w:val="hybridMultilevel"/>
    <w:tmpl w:val="7E504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01217F"/>
    <w:multiLevelType w:val="hybridMultilevel"/>
    <w:tmpl w:val="7FB48F7C"/>
    <w:lvl w:ilvl="0" w:tplc="0C090001">
      <w:start w:val="1"/>
      <w:numFmt w:val="bullet"/>
      <w:lvlText w:val=""/>
      <w:lvlJc w:val="left"/>
      <w:pPr>
        <w:ind w:left="7200" w:hanging="360"/>
      </w:pPr>
      <w:rPr>
        <w:rFonts w:ascii="Symbol" w:hAnsi="Symbol" w:hint="default"/>
      </w:rPr>
    </w:lvl>
    <w:lvl w:ilvl="1" w:tplc="0C090003" w:tentative="1">
      <w:start w:val="1"/>
      <w:numFmt w:val="bullet"/>
      <w:lvlText w:val="o"/>
      <w:lvlJc w:val="left"/>
      <w:pPr>
        <w:ind w:left="7920" w:hanging="360"/>
      </w:pPr>
      <w:rPr>
        <w:rFonts w:ascii="Courier New" w:hAnsi="Courier New" w:cs="Courier New" w:hint="default"/>
      </w:rPr>
    </w:lvl>
    <w:lvl w:ilvl="2" w:tplc="0C090005" w:tentative="1">
      <w:start w:val="1"/>
      <w:numFmt w:val="bullet"/>
      <w:lvlText w:val=""/>
      <w:lvlJc w:val="left"/>
      <w:pPr>
        <w:ind w:left="8640" w:hanging="360"/>
      </w:pPr>
      <w:rPr>
        <w:rFonts w:ascii="Wingdings" w:hAnsi="Wingdings" w:hint="default"/>
      </w:rPr>
    </w:lvl>
    <w:lvl w:ilvl="3" w:tplc="0C090001" w:tentative="1">
      <w:start w:val="1"/>
      <w:numFmt w:val="bullet"/>
      <w:lvlText w:val=""/>
      <w:lvlJc w:val="left"/>
      <w:pPr>
        <w:ind w:left="9360" w:hanging="360"/>
      </w:pPr>
      <w:rPr>
        <w:rFonts w:ascii="Symbol" w:hAnsi="Symbol" w:hint="default"/>
      </w:rPr>
    </w:lvl>
    <w:lvl w:ilvl="4" w:tplc="0C090003" w:tentative="1">
      <w:start w:val="1"/>
      <w:numFmt w:val="bullet"/>
      <w:lvlText w:val="o"/>
      <w:lvlJc w:val="left"/>
      <w:pPr>
        <w:ind w:left="10080" w:hanging="360"/>
      </w:pPr>
      <w:rPr>
        <w:rFonts w:ascii="Courier New" w:hAnsi="Courier New" w:cs="Courier New" w:hint="default"/>
      </w:rPr>
    </w:lvl>
    <w:lvl w:ilvl="5" w:tplc="0C090005" w:tentative="1">
      <w:start w:val="1"/>
      <w:numFmt w:val="bullet"/>
      <w:lvlText w:val=""/>
      <w:lvlJc w:val="left"/>
      <w:pPr>
        <w:ind w:left="10800" w:hanging="360"/>
      </w:pPr>
      <w:rPr>
        <w:rFonts w:ascii="Wingdings" w:hAnsi="Wingdings" w:hint="default"/>
      </w:rPr>
    </w:lvl>
    <w:lvl w:ilvl="6" w:tplc="0C090001" w:tentative="1">
      <w:start w:val="1"/>
      <w:numFmt w:val="bullet"/>
      <w:lvlText w:val=""/>
      <w:lvlJc w:val="left"/>
      <w:pPr>
        <w:ind w:left="11520" w:hanging="360"/>
      </w:pPr>
      <w:rPr>
        <w:rFonts w:ascii="Symbol" w:hAnsi="Symbol" w:hint="default"/>
      </w:rPr>
    </w:lvl>
    <w:lvl w:ilvl="7" w:tplc="0C090003" w:tentative="1">
      <w:start w:val="1"/>
      <w:numFmt w:val="bullet"/>
      <w:lvlText w:val="o"/>
      <w:lvlJc w:val="left"/>
      <w:pPr>
        <w:ind w:left="12240" w:hanging="360"/>
      </w:pPr>
      <w:rPr>
        <w:rFonts w:ascii="Courier New" w:hAnsi="Courier New" w:cs="Courier New" w:hint="default"/>
      </w:rPr>
    </w:lvl>
    <w:lvl w:ilvl="8" w:tplc="0C090005" w:tentative="1">
      <w:start w:val="1"/>
      <w:numFmt w:val="bullet"/>
      <w:lvlText w:val=""/>
      <w:lvlJc w:val="left"/>
      <w:pPr>
        <w:ind w:left="12960" w:hanging="360"/>
      </w:pPr>
      <w:rPr>
        <w:rFonts w:ascii="Wingdings" w:hAnsi="Wingdings" w:hint="default"/>
      </w:rPr>
    </w:lvl>
  </w:abstractNum>
  <w:abstractNum w:abstractNumId="11" w15:restartNumberingAfterBreak="0">
    <w:nsid w:val="6D4D6123"/>
    <w:multiLevelType w:val="multilevel"/>
    <w:tmpl w:val="CBD42AB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3"/>
  </w:num>
  <w:num w:numId="2">
    <w:abstractNumId w:val="4"/>
  </w:num>
  <w:num w:numId="3">
    <w:abstractNumId w:val="11"/>
  </w:num>
  <w:num w:numId="4">
    <w:abstractNumId w:val="0"/>
  </w:num>
  <w:num w:numId="5">
    <w:abstractNumId w:val="10"/>
  </w:num>
  <w:num w:numId="6">
    <w:abstractNumId w:val="8"/>
  </w:num>
  <w:num w:numId="7">
    <w:abstractNumId w:val="7"/>
  </w:num>
  <w:num w:numId="8">
    <w:abstractNumId w:val="1"/>
  </w:num>
  <w:num w:numId="9">
    <w:abstractNumId w:val="9"/>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81"/>
    <w:rsid w:val="000379E6"/>
    <w:rsid w:val="00094F69"/>
    <w:rsid w:val="00436081"/>
    <w:rsid w:val="00672718"/>
    <w:rsid w:val="00687D1D"/>
    <w:rsid w:val="007222B0"/>
    <w:rsid w:val="009040A0"/>
    <w:rsid w:val="009408B9"/>
    <w:rsid w:val="00F77B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7E3B2E"/>
  <w15:chartTrackingRefBased/>
  <w15:docId w15:val="{984C3276-799C-42CA-B27A-4F4B13C6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360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379E6"/>
    <w:pPr>
      <w:keepNext/>
      <w:spacing w:after="0" w:line="240" w:lineRule="auto"/>
      <w:ind w:left="2160" w:firstLine="720"/>
      <w:outlineLvl w:val="1"/>
    </w:pPr>
    <w:rPr>
      <w:rFonts w:ascii="Times New Roman" w:eastAsia="Times New Roman" w:hAnsi="Times New Roman" w:cs="Times New Roman"/>
      <w:b/>
      <w:i/>
      <w:sz w:val="24"/>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81"/>
    <w:pPr>
      <w:spacing w:after="0" w:line="240" w:lineRule="auto"/>
      <w:ind w:left="720"/>
    </w:pPr>
    <w:rPr>
      <w:rFonts w:ascii="Times New Roman" w:eastAsia="Times New Roman" w:hAnsi="Times New Roman" w:cs="Times New Roman"/>
      <w:sz w:val="24"/>
      <w:szCs w:val="20"/>
      <w:lang w:eastAsia="en-AU"/>
    </w:rPr>
  </w:style>
  <w:style w:type="character" w:customStyle="1" w:styleId="Heading1Char">
    <w:name w:val="Heading 1 Char"/>
    <w:basedOn w:val="DefaultParagraphFont"/>
    <w:link w:val="Heading1"/>
    <w:uiPriority w:val="9"/>
    <w:rsid w:val="00436081"/>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436081"/>
    <w:pPr>
      <w:widowControl w:val="0"/>
      <w:autoSpaceDE w:val="0"/>
      <w:autoSpaceDN w:val="0"/>
      <w:spacing w:before="20" w:after="0" w:line="240" w:lineRule="auto"/>
      <w:ind w:left="108"/>
    </w:pPr>
    <w:rPr>
      <w:rFonts w:ascii="Arial" w:eastAsia="Arial" w:hAnsi="Arial" w:cs="Arial"/>
      <w:lang w:eastAsia="en-AU" w:bidi="en-AU"/>
    </w:rPr>
  </w:style>
  <w:style w:type="character" w:customStyle="1" w:styleId="Heading2Char">
    <w:name w:val="Heading 2 Char"/>
    <w:basedOn w:val="DefaultParagraphFont"/>
    <w:link w:val="Heading2"/>
    <w:rsid w:val="000379E6"/>
    <w:rPr>
      <w:rFonts w:ascii="Times New Roman" w:eastAsia="Times New Roman" w:hAnsi="Times New Roman" w:cs="Times New Roman"/>
      <w:b/>
      <w:i/>
      <w:sz w:val="24"/>
      <w:szCs w:val="20"/>
      <w:lang w:eastAsia="en-AU"/>
    </w:rPr>
  </w:style>
  <w:style w:type="paragraph" w:styleId="Header">
    <w:name w:val="header"/>
    <w:basedOn w:val="Normal"/>
    <w:link w:val="HeaderChar"/>
    <w:uiPriority w:val="99"/>
    <w:unhideWhenUsed/>
    <w:rsid w:val="0003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9E6"/>
  </w:style>
  <w:style w:type="paragraph" w:styleId="Footer">
    <w:name w:val="footer"/>
    <w:basedOn w:val="Normal"/>
    <w:link w:val="FooterChar"/>
    <w:uiPriority w:val="99"/>
    <w:unhideWhenUsed/>
    <w:rsid w:val="0003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9E6"/>
  </w:style>
  <w:style w:type="paragraph" w:styleId="BodyText">
    <w:name w:val="Body Text"/>
    <w:basedOn w:val="Normal"/>
    <w:link w:val="BodyTextChar"/>
    <w:uiPriority w:val="99"/>
    <w:semiHidden/>
    <w:unhideWhenUsed/>
    <w:rsid w:val="000379E6"/>
    <w:pPr>
      <w:spacing w:after="120"/>
    </w:pPr>
  </w:style>
  <w:style w:type="character" w:customStyle="1" w:styleId="BodyTextChar">
    <w:name w:val="Body Text Char"/>
    <w:basedOn w:val="DefaultParagraphFont"/>
    <w:link w:val="BodyText"/>
    <w:uiPriority w:val="99"/>
    <w:semiHidden/>
    <w:rsid w:val="000379E6"/>
  </w:style>
  <w:style w:type="character" w:styleId="Hyperlink">
    <w:name w:val="Hyperlink"/>
    <w:basedOn w:val="DefaultParagraphFont"/>
    <w:uiPriority w:val="99"/>
    <w:unhideWhenUsed/>
    <w:rsid w:val="009408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manrightscommission.vic.gov.au/index.php/the-charter" TargetMode="External"/><Relationship Id="rId18" Type="http://schemas.openxmlformats.org/officeDocument/2006/relationships/hyperlink" Target="http://prompt.bh.local/PROMPT_CMH/Search/download.aspx?filename=1197951\1200169\5988467.pdf" TargetMode="External"/><Relationship Id="rId26" Type="http://schemas.openxmlformats.org/officeDocument/2006/relationships/hyperlink" Target="http://prompt.bh.local/PROMPT_CMH/Search/download.aspx?filename=183211\1196635\8111042.pdf" TargetMode="External"/><Relationship Id="rId3" Type="http://schemas.openxmlformats.org/officeDocument/2006/relationships/settings" Target="settings.xml"/><Relationship Id="rId21" Type="http://schemas.openxmlformats.org/officeDocument/2006/relationships/hyperlink" Target="http://prompt.bh.local/PROMPT_CMH/Search/download.aspx?filename=183211\1196635\7530334.pdf" TargetMode="External"/><Relationship Id="rId7" Type="http://schemas.openxmlformats.org/officeDocument/2006/relationships/hyperlink" Target="http://prompt.bh.local/PROMPT_CMH/Search/download.aspx?filename=1197951\1200169\1745693.pdf" TargetMode="External"/><Relationship Id="rId12" Type="http://schemas.openxmlformats.org/officeDocument/2006/relationships/hyperlink" Target="http://prompt.bh.local/PROMPT_CMH/Search/download.aspx?filename=183211\1196635\5001582.pdf" TargetMode="External"/><Relationship Id="rId17" Type="http://schemas.openxmlformats.org/officeDocument/2006/relationships/hyperlink" Target="https://prod-prompt-documents.s3.ap-southeast-2.amazonaws.com/72518/72518_v7.0.pdf?X-Amz-Expires=86400&amp;response-content-disposition=inline%3Bfilename%3D%22Risk%20Management.pdf%22&amp;x-amz-security-token=IQoJb3JpZ2luX2VjEBQaDmFwLXNvdXRoZWFzdC0yIkcwRQIgUI4hwIJCMjOIkL%2BS1YwD0h0LxobHLYvlo9RYvN3n4M8CIQCCPA1Nva5AtxA9GweQDC4QeO8MTpVtpChuMLMx%2B04AmCrPAwg9EAEaDDc0MjQ5MzU4NTk0MyIMilRxW2LnwC0165IZKqwD00%2B6CnCd29SaT0Gg5wL8hLUHKcd1lSa%2Bsu3nqEBGs9CpJdm7XMHj8bi42P8E8hISW1ednZYRezGSvVRz8wpS2En%2FMRsyxpBJC14TrbPwl8cJ6dMOXR8P0p27wZtYqelaqDh42HpTZXVifH%2FSU2oLUqtJAAqlfL4CgqBd4zIs85Ax1H2GIs%2BERz2R7iPKLeNGPazl5igt%2FI8WYC7wmfXlD0Mr5tGCxlakFuDcyzs1k1lWlelkpXhnV2YWsZ1nYcp7pAsd2zngDca%2FGpGffSATdkaOzcCx%2FnxkG6VUxoMpYb9htE46P36DybISYSJFdElTP32uNom3ps1gXCYf2Sawvr8RIwElQXNziIc8YvD2NjRuTX3U%2Ba2kIe9ztxB9QCzr4ELf6jjDaos%2F18bTW8jW46S%2BBQEXOLoaqTBVHc2P0P%2B2HkzaUsTeitWnjLluYVE359trgs2ketCRdHmYM36mzWVwAa5ieKWrrkREcAcqWz3HZgfCYOJ9wgHwqyotrrdpVg3qXQ38tUzJ8GFNtrPyiZDwOmWEsWaWTs57ZWVDdJGWPFQ9Mzc6gP%2Fj7c8w4ufK%2BwU66wGbYhBo9CCS8zQRxoYyhK3eI%2B2y9Agb9es7HMXx%2F3YtNhEq0J8%2F7DIhmDHVA7xCqEoz9bExdoAkM9PATfwrJ2SHxSl5yvoNnJJI2kQvRLE2mdRjJBhy9iXcSQLoz78CP27pCH9h3tDZI5OWLn1sHFmXPkATh%2BUyCZomfaMYDFpZmKSDdu8AGI7FE5%2FZg1eG38%2BZc2g%2BmCwSKmn4dcFI%2F2hu5g8HUtm0fqBGncWTSY08IGnhdHQZuHi1sGN8CI6dVxp3wh7mjWdz0buAPk7DOfQ%2BlsgbB21%2BZbPfJ6ViMKnnpSlur%2B%2ByNhVfXagl&amp;X-Amz-Algorithm=AWS4-HMAC-SHA256&amp;X-Amz-Credential=ASIA2ZYARAILTTUWEYGK/20200929/ap-southeast-2/s3/aws4_request&amp;X-Amz-Date=20200929T064236Z&amp;X-Amz-SignedHeaders=host;x-amz-security-token&amp;X-Amz-Signature=8c7807b4f9b8d1a512ffd2bafab636ef7cd37c219752cf88f48630c41943ef9f" TargetMode="External"/><Relationship Id="rId25" Type="http://schemas.openxmlformats.org/officeDocument/2006/relationships/hyperlink" Target="http://prompt.bh.local/PROMPT_CMH/Search/download.aspx?filename=1197951\1200169\12891181.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ompt.bh.local/PROMPT_CMH/Search/download.aspx?filename=183211\1196635\17431582.pdf" TargetMode="External"/><Relationship Id="rId20" Type="http://schemas.openxmlformats.org/officeDocument/2006/relationships/hyperlink" Target="http://prompt.bh.local/PROMPT_CMH/Search/download.aspx?filename=1197951\1200169\6566368.pdf" TargetMode="External"/><Relationship Id="rId29" Type="http://schemas.openxmlformats.org/officeDocument/2006/relationships/hyperlink" Target="http://prompt.bh.local/Prompt_CMH/Search/download.aspx?filename=183211\1196635\2719589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mpt.bh.local/PROMPT_CMH/Search/download.aspx?filename=183211\1196635\1197496.pdf" TargetMode="External"/><Relationship Id="rId24" Type="http://schemas.openxmlformats.org/officeDocument/2006/relationships/hyperlink" Target="http://prompt.bh.local/PROMPT_CMH/Search/download.aspx?filename=183211\1196635\12667173.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rompt.bh.local/PROMPT_CMH/Search/download.aspx?filename=183211\1196635\12751207.pdf" TargetMode="External"/><Relationship Id="rId23" Type="http://schemas.openxmlformats.org/officeDocument/2006/relationships/hyperlink" Target="http://prompt.bh.local/PROMPT_CMH/Search/download.aspx?filename=1205607\1205609\7529621.pdf" TargetMode="External"/><Relationship Id="rId28" Type="http://schemas.openxmlformats.org/officeDocument/2006/relationships/hyperlink" Target="http://prompt.bh.local/PROMPT_CMH/Search/download.aspx?filename=1197951\1200169\12114236.pdf" TargetMode="External"/><Relationship Id="rId10" Type="http://schemas.openxmlformats.org/officeDocument/2006/relationships/hyperlink" Target="http://prompt.bh.local/PROMPT_CMH/Search/download.aspx?filename=183211\1196635\5001598.pdf" TargetMode="External"/><Relationship Id="rId19" Type="http://schemas.openxmlformats.org/officeDocument/2006/relationships/hyperlink" Target="https://prod-prompt-documents.s3.ap-southeast-2.amazonaws.com/68242/68242_v3.0.pdf?X-Amz-Expires=86400&amp;response-content-disposition=inline%3Bfilename%3D%22Fraud%2C%20Corruption%20%26%20Other%20Losses.pdf%22&amp;x-amz-security-token=IQoJb3JpZ2luX2VjELT%2F%2F%2F%2F%2F%2F%2F%2F%2F%2FwEaDmFwLXNvdXRoZWFzdC0yIkYwRAIgaJKOZCzNuI68Vt%2FwarK1Tiwv1JrVfJ7WZT3zBK8UjnECIH96CvbpKDS1AdIdjAzTTtqP%2FwarAF07dMPIx2qcKbudKvIDCE0QARoMNzQyNDkzNTg1OTQzIgwn%2FXgFUZR4tiG18eoqzwMj%2Bq5KR7DemK8KMMQqvolJmok5QblxAhLHJswHXZ4CSpnH8n8BsMJVyBq5MtTNu%2F3Rd1%2Ffv70kS1Y5vQmtEWSIy04NjR5URJ6TnHOJ6n0Lw8R1ePS1neOoaFsPmQg5kEFpPx%2F37xi0zQAllaaWCwGETaCuWNIHpXj7MDswIzA8k4f3wcsWWQo6aDZbhMsJYvaUszwC4aIp3yeZQJPiBGPUzQr1MiJIQptT9WUNCEWtqSV7MRFn7E6V%2BQ%2BOAf7Biwuie7ro3%2FPFZtqktwQagJN2GkyiC0sMLLx40uKvIZo4PPFOLoor2goAKPCu1Bu%2FYQbTaASTNTBrYMrA64Cq7JIyd2reaHQ4TcrI%2Fel0%2BLaBh3J1wYH7B5uCuFt0UUtjO0j1w5ydQtmG6V%2BMp4De1vB4xXD5J2fAdYCOCVVJoTap604NIu%2BWKRBjXIl%2FJNALTaKFPMYeDXVZCXPM2qHu%2BEbvHHRMbn7TDIBAj%2FOxugU4Y8yztj%2B0krKSzJLWK%2FBQVd3PjdrchEfL7JMJmlLoDEcDbOQRrMnp4JdHzyOKXGqaX95SP2RioDsQloZpbNcYdlYmVbu2uy%2Fw98mt2Mbb8VXslc0BHVqpqY%2FV5oo9sJrvMIKrv%2F4FOu0BgbR8NlPfiNMtuDs4d9Jq5Un0GldO5xN2j2s%2Bdyt7xghiaLMWHLDuxdJKpA4JvWspYxT4pUDv6RLBxYP73ClilfU724msqHVSzjFxb0YP8d0%2FfPaabGX9Fzm2FHUPHV%2BcoSySuQrBblFppDn5nCOPR8ARlMyhDiq4n96yzVD4x48S5HdiHq%2BcAQywD6Yw0ZmNkfcvlMj3X9yqH44QNfv%2FzyYK3YbomU5acYD7vXuXpbVo7TV4%2F22iGFGu8eAbpgeMFKUI593v7qFvYx9VCIo3fo4hyZl5rw17O%2BcxCzpgU4gljaPhw5QbMMEex17S&amp;X-Amz-Algorithm=AWS4-HMAC-SHA256&amp;X-Amz-Credential=ASIA2ZYARAILTTUL5PN2/20201208/ap-southeast-2/s3/aws4_request&amp;X-Amz-Date=20201208T233324Z&amp;X-Amz-SignedHeaders=host;x-amz-security-token&amp;X-Amz-Signature=7b4674794678cc9487e77a9dd12c653bca7af246c0ae0a6baa0e735c066a89e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mpt.bh.local/PROMPT_CMH/Search/download.aspx?filename=183211\1196635\2918691.pdf" TargetMode="External"/><Relationship Id="rId14" Type="http://schemas.openxmlformats.org/officeDocument/2006/relationships/hyperlink" Target="https://www.agedcarequality.gov.au/consumers/consumer-rights" TargetMode="External"/><Relationship Id="rId22" Type="http://schemas.openxmlformats.org/officeDocument/2006/relationships/hyperlink" Target="http://prompt.bh.local/PROMPT_CMH/Search/download.aspx?filename=183211\1196635\6565113.pdf" TargetMode="External"/><Relationship Id="rId27" Type="http://schemas.openxmlformats.org/officeDocument/2006/relationships/hyperlink" Target="file:///H:\Publisher\Master%20Documents\CMH%20Mentoring%20Information%20Pack.pub" TargetMode="External"/><Relationship Id="rId30" Type="http://schemas.openxmlformats.org/officeDocument/2006/relationships/header" Target="header1.xml"/><Relationship Id="rId8" Type="http://schemas.openxmlformats.org/officeDocument/2006/relationships/hyperlink" Target="http://prompt.bh.local/PROMPT_CMH/Search/download.aspx?filename=183211\1196635\250188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SWARH</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Richardson</dc:creator>
  <cp:keywords/>
  <dc:description/>
  <cp:lastModifiedBy>Ingrid Richardson</cp:lastModifiedBy>
  <cp:revision>5</cp:revision>
  <dcterms:created xsi:type="dcterms:W3CDTF">2022-05-19T04:53:00Z</dcterms:created>
  <dcterms:modified xsi:type="dcterms:W3CDTF">2022-06-01T03:03:00Z</dcterms:modified>
</cp:coreProperties>
</file>